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EAE" w:rsidRPr="00996EAE" w:rsidRDefault="00996EAE" w:rsidP="00996EAE">
      <w:pPr>
        <w:keepNext/>
        <w:keepLines/>
        <w:adjustRightInd w:val="0"/>
        <w:snapToGrid w:val="0"/>
        <w:spacing w:beforeLines="50" w:before="156" w:afterLines="100" w:after="312"/>
        <w:jc w:val="center"/>
        <w:outlineLvl w:val="0"/>
        <w:rPr>
          <w:rFonts w:ascii="Times New Roman" w:eastAsia="黑体" w:hAnsi="Times New Roman" w:cs="Times New Roman"/>
          <w:color w:val="000000"/>
          <w:kern w:val="0"/>
          <w:sz w:val="30"/>
          <w:szCs w:val="28"/>
        </w:rPr>
      </w:pPr>
      <w:bookmarkStart w:id="0" w:name="_Toc398571689"/>
      <w:bookmarkStart w:id="1" w:name="_Toc398734864"/>
      <w:bookmarkStart w:id="2" w:name="_Toc398735028"/>
      <w:bookmarkStart w:id="3" w:name="_Toc459017874"/>
      <w:r w:rsidRPr="00996EAE">
        <w:rPr>
          <w:rFonts w:ascii="Times New Roman" w:eastAsia="黑体" w:hAnsi="Times New Roman" w:cs="Times New Roman" w:hint="eastAsia"/>
          <w:color w:val="000000"/>
          <w:kern w:val="0"/>
          <w:sz w:val="30"/>
          <w:szCs w:val="28"/>
        </w:rPr>
        <w:t>博士研究生培养工作暂行规定</w:t>
      </w:r>
      <w:bookmarkEnd w:id="0"/>
      <w:bookmarkEnd w:id="1"/>
      <w:bookmarkEnd w:id="2"/>
      <w:bookmarkEnd w:id="3"/>
    </w:p>
    <w:p w:rsidR="00996EAE" w:rsidRPr="00996EAE" w:rsidRDefault="00137456" w:rsidP="00996EAE">
      <w:pPr>
        <w:ind w:firstLineChars="196" w:firstLine="472"/>
        <w:jc w:val="left"/>
        <w:rPr>
          <w:rFonts w:ascii="Times New Roman" w:eastAsia="宋体" w:hAnsi="Times New Roman" w:cs="Times New Roman"/>
          <w:b/>
          <w:color w:val="000000"/>
          <w:kern w:val="15"/>
          <w:sz w:val="24"/>
          <w:szCs w:val="18"/>
        </w:rPr>
      </w:pPr>
      <w:r>
        <w:rPr>
          <w:rFonts w:ascii="Times New Roman" w:eastAsia="宋体" w:hAnsi="Times New Roman" w:cs="Times New Roman" w:hint="eastAsia"/>
          <w:b/>
          <w:color w:val="000000"/>
          <w:kern w:val="15"/>
          <w:sz w:val="24"/>
          <w:szCs w:val="18"/>
        </w:rPr>
        <w:t>第一条</w:t>
      </w:r>
      <w:r>
        <w:rPr>
          <w:rFonts w:ascii="Times New Roman" w:eastAsia="宋体" w:hAnsi="Times New Roman" w:cs="Times New Roman" w:hint="eastAsia"/>
          <w:b/>
          <w:color w:val="000000"/>
          <w:kern w:val="15"/>
          <w:sz w:val="24"/>
          <w:szCs w:val="18"/>
        </w:rPr>
        <w:t xml:space="preserve">  </w:t>
      </w:r>
      <w:r w:rsidR="00996EAE" w:rsidRPr="00996EAE">
        <w:rPr>
          <w:rFonts w:ascii="Times New Roman" w:eastAsia="宋体" w:hAnsi="Times New Roman" w:cs="Times New Roman" w:hint="eastAsia"/>
          <w:b/>
          <w:color w:val="000000"/>
          <w:kern w:val="15"/>
          <w:sz w:val="24"/>
          <w:szCs w:val="18"/>
        </w:rPr>
        <w:t>培养目标</w:t>
      </w:r>
    </w:p>
    <w:p w:rsidR="00996EAE" w:rsidRPr="00996EAE" w:rsidRDefault="00996EAE" w:rsidP="00996EAE">
      <w:pPr>
        <w:ind w:firstLineChars="200" w:firstLine="420"/>
        <w:rPr>
          <w:rFonts w:ascii="Times New Roman" w:eastAsia="宋体" w:hAnsi="Times New Roman" w:cs="Times New Roman"/>
          <w:color w:val="000000"/>
          <w:kern w:val="15"/>
          <w:szCs w:val="21"/>
        </w:rPr>
      </w:pPr>
      <w:r w:rsidRPr="00996EAE">
        <w:rPr>
          <w:rFonts w:ascii="Times New Roman" w:eastAsia="宋体" w:hAnsi="Times New Roman" w:cs="Times New Roman" w:hint="eastAsia"/>
          <w:color w:val="000000"/>
          <w:kern w:val="15"/>
          <w:szCs w:val="21"/>
        </w:rPr>
        <w:t>坚持质量，突出特色，培养全面发展的高级专门人才。具体要求博士研究生做到：</w:t>
      </w:r>
    </w:p>
    <w:p w:rsidR="00996EAE" w:rsidRPr="00996EAE" w:rsidRDefault="00996EAE" w:rsidP="00996EAE">
      <w:pPr>
        <w:ind w:firstLineChars="200" w:firstLine="420"/>
        <w:rPr>
          <w:rFonts w:ascii="Times New Roman" w:eastAsia="宋体" w:hAnsi="Times New Roman" w:cs="Times New Roman"/>
          <w:color w:val="000000"/>
          <w:kern w:val="15"/>
          <w:szCs w:val="21"/>
        </w:rPr>
      </w:pPr>
      <w:r w:rsidRPr="00996EAE">
        <w:rPr>
          <w:rFonts w:ascii="Times New Roman" w:eastAsia="宋体" w:hAnsi="Times New Roman" w:cs="Times New Roman" w:hint="eastAsia"/>
          <w:color w:val="000000"/>
          <w:kern w:val="15"/>
          <w:szCs w:val="21"/>
        </w:rPr>
        <w:t>（一）进一步学习和掌握马克思列宁主义、毛泽东思想、邓小平理论、</w:t>
      </w:r>
      <w:r w:rsidRPr="00996EAE">
        <w:rPr>
          <w:rFonts w:ascii="宋体" w:eastAsia="宋体" w:hAnsi="宋体" w:cs="Times New Roman" w:hint="eastAsia"/>
          <w:color w:val="000000"/>
          <w:kern w:val="15"/>
          <w:szCs w:val="21"/>
        </w:rPr>
        <w:t>“三个代表”重</w:t>
      </w:r>
      <w:r w:rsidRPr="00996EAE">
        <w:rPr>
          <w:rFonts w:ascii="Times New Roman" w:eastAsia="宋体" w:hAnsi="Times New Roman" w:cs="Times New Roman" w:hint="eastAsia"/>
          <w:color w:val="000000"/>
          <w:kern w:val="15"/>
          <w:szCs w:val="21"/>
        </w:rPr>
        <w:t>要思想和科学发展观，拥护党的基本路线、方针、政策，热爱祖国，遵纪守法，品德优良，学风严谨，具有较强的事业心、团结协作精神和为科学勇于献身的精神，积极为社会主义现代化建设事业服务。</w:t>
      </w:r>
    </w:p>
    <w:p w:rsidR="00996EAE" w:rsidRPr="00996EAE" w:rsidRDefault="00996EAE" w:rsidP="00996EAE">
      <w:pPr>
        <w:widowControl/>
        <w:ind w:firstLineChars="200" w:firstLine="420"/>
        <w:rPr>
          <w:rFonts w:ascii="Times New Roman" w:eastAsia="宋体" w:hAnsi="Times New Roman" w:cs="Times New Roman"/>
          <w:color w:val="000000"/>
          <w:kern w:val="15"/>
          <w:szCs w:val="21"/>
        </w:rPr>
      </w:pPr>
      <w:r w:rsidRPr="00996EAE">
        <w:rPr>
          <w:rFonts w:ascii="Times New Roman" w:eastAsia="宋体" w:hAnsi="Times New Roman" w:cs="Times New Roman" w:hint="eastAsia"/>
          <w:color w:val="000000"/>
          <w:kern w:val="15"/>
          <w:szCs w:val="21"/>
        </w:rPr>
        <w:t>（二）掌握本学科坚实宽广的基础理论和系统深入的专业知识（包括具有一定的相关学科的知识），深入了解本学科的历史、现状和发展方向；至少熟练掌握一门外国语，具有较强的科技写作和学术交流的能力，具备独立从事科学研究、教学和技术管理工作的能力，完成的本专业的博士学位论文在科学或专门技术上有创造性的成果。</w:t>
      </w:r>
    </w:p>
    <w:p w:rsidR="00996EAE" w:rsidRPr="00996EAE" w:rsidRDefault="00996EAE" w:rsidP="00996EAE">
      <w:pPr>
        <w:ind w:firstLineChars="200" w:firstLine="420"/>
        <w:jc w:val="left"/>
        <w:rPr>
          <w:rFonts w:ascii="Times New Roman" w:eastAsia="宋体" w:hAnsi="Times New Roman" w:cs="Times New Roman"/>
          <w:color w:val="000000"/>
          <w:kern w:val="15"/>
          <w:szCs w:val="21"/>
        </w:rPr>
      </w:pPr>
      <w:r w:rsidRPr="00996EAE">
        <w:rPr>
          <w:rFonts w:ascii="Times New Roman" w:eastAsia="宋体" w:hAnsi="Times New Roman" w:cs="Times New Roman" w:hint="eastAsia"/>
          <w:color w:val="000000"/>
          <w:kern w:val="15"/>
          <w:szCs w:val="21"/>
        </w:rPr>
        <w:t>（三）身心健康。</w:t>
      </w:r>
    </w:p>
    <w:p w:rsidR="00996EAE" w:rsidRPr="00996EAE" w:rsidRDefault="00137456" w:rsidP="00996EAE">
      <w:pPr>
        <w:ind w:firstLineChars="200" w:firstLine="482"/>
        <w:jc w:val="left"/>
        <w:rPr>
          <w:rFonts w:ascii="Times New Roman" w:eastAsia="宋体" w:hAnsi="Times New Roman" w:cs="Times New Roman"/>
          <w:b/>
          <w:color w:val="000000"/>
          <w:kern w:val="15"/>
          <w:sz w:val="24"/>
          <w:szCs w:val="18"/>
        </w:rPr>
      </w:pPr>
      <w:r>
        <w:rPr>
          <w:rFonts w:ascii="Times New Roman" w:eastAsia="宋体" w:hAnsi="Times New Roman" w:cs="Times New Roman" w:hint="eastAsia"/>
          <w:b/>
          <w:color w:val="000000"/>
          <w:kern w:val="15"/>
          <w:sz w:val="24"/>
          <w:szCs w:val="18"/>
        </w:rPr>
        <w:t>第二条</w:t>
      </w:r>
      <w:r>
        <w:rPr>
          <w:rFonts w:ascii="Times New Roman" w:eastAsia="宋体" w:hAnsi="Times New Roman" w:cs="Times New Roman" w:hint="eastAsia"/>
          <w:b/>
          <w:color w:val="000000"/>
          <w:kern w:val="15"/>
          <w:sz w:val="24"/>
          <w:szCs w:val="18"/>
        </w:rPr>
        <w:t xml:space="preserve">  </w:t>
      </w:r>
      <w:r w:rsidR="00996EAE" w:rsidRPr="00996EAE">
        <w:rPr>
          <w:rFonts w:ascii="Times New Roman" w:eastAsia="宋体" w:hAnsi="Times New Roman" w:cs="Times New Roman" w:hint="eastAsia"/>
          <w:b/>
          <w:color w:val="000000"/>
          <w:kern w:val="15"/>
          <w:sz w:val="24"/>
          <w:szCs w:val="18"/>
        </w:rPr>
        <w:t>学习年限</w:t>
      </w:r>
    </w:p>
    <w:p w:rsidR="00996EAE" w:rsidRPr="00996EAE" w:rsidRDefault="001779FA" w:rsidP="00996EAE">
      <w:pPr>
        <w:ind w:firstLineChars="200" w:firstLine="420"/>
        <w:rPr>
          <w:rFonts w:ascii="Times New Roman" w:eastAsia="宋体" w:hAnsi="Times New Roman" w:cs="Times New Roman"/>
          <w:color w:val="000000"/>
          <w:kern w:val="15"/>
          <w:szCs w:val="21"/>
        </w:rPr>
      </w:pPr>
      <w:r>
        <w:rPr>
          <w:rFonts w:ascii="Times New Roman" w:eastAsia="宋体" w:hAnsi="Times New Roman" w:cs="Times New Roman" w:hint="eastAsia"/>
          <w:color w:val="000000"/>
          <w:kern w:val="15"/>
          <w:szCs w:val="21"/>
        </w:rPr>
        <w:t>博士研究生</w:t>
      </w:r>
      <w:r w:rsidR="00996EAE" w:rsidRPr="00996EAE">
        <w:rPr>
          <w:rFonts w:ascii="Times New Roman" w:eastAsia="宋体" w:hAnsi="Times New Roman" w:cs="Times New Roman" w:hint="eastAsia"/>
          <w:color w:val="000000"/>
          <w:kern w:val="15"/>
          <w:szCs w:val="21"/>
        </w:rPr>
        <w:t>基本学制为</w:t>
      </w:r>
      <w:r w:rsidR="00996EAE" w:rsidRPr="00996EAE">
        <w:rPr>
          <w:rFonts w:ascii="Times New Roman" w:eastAsia="宋体" w:hAnsi="Times New Roman" w:cs="Times New Roman"/>
          <w:color w:val="000000"/>
          <w:kern w:val="15"/>
          <w:szCs w:val="21"/>
        </w:rPr>
        <w:t>3</w:t>
      </w:r>
      <w:r w:rsidR="00996EAE" w:rsidRPr="00996EAE">
        <w:rPr>
          <w:rFonts w:ascii="Times New Roman" w:eastAsia="宋体" w:hAnsi="Times New Roman" w:cs="Times New Roman" w:hint="eastAsia"/>
          <w:color w:val="000000"/>
          <w:kern w:val="15"/>
          <w:szCs w:val="21"/>
        </w:rPr>
        <w:t>年，在学年限一般不超过</w:t>
      </w:r>
      <w:r w:rsidR="00996EAE" w:rsidRPr="00996EAE">
        <w:rPr>
          <w:rFonts w:ascii="Times New Roman" w:eastAsia="宋体" w:hAnsi="Times New Roman" w:cs="Times New Roman"/>
          <w:color w:val="000000"/>
          <w:kern w:val="15"/>
          <w:szCs w:val="21"/>
        </w:rPr>
        <w:t>6</w:t>
      </w:r>
      <w:r w:rsidR="00996EAE" w:rsidRPr="00996EAE">
        <w:rPr>
          <w:rFonts w:ascii="Times New Roman" w:eastAsia="宋体" w:hAnsi="Times New Roman" w:cs="Times New Roman" w:hint="eastAsia"/>
          <w:color w:val="000000"/>
          <w:kern w:val="15"/>
          <w:szCs w:val="21"/>
        </w:rPr>
        <w:t>年（含休学），特殊情况下，经研究生院批准后可在第</w:t>
      </w:r>
      <w:r w:rsidR="00996EAE" w:rsidRPr="00996EAE">
        <w:rPr>
          <w:rFonts w:ascii="Times New Roman" w:eastAsia="宋体" w:hAnsi="Times New Roman" w:cs="Times New Roman"/>
          <w:color w:val="000000"/>
          <w:kern w:val="15"/>
          <w:szCs w:val="21"/>
        </w:rPr>
        <w:t>6</w:t>
      </w:r>
      <w:r w:rsidR="00996EAE" w:rsidRPr="00996EAE">
        <w:rPr>
          <w:rFonts w:ascii="Times New Roman" w:eastAsia="宋体" w:hAnsi="Times New Roman" w:cs="Times New Roman" w:hint="eastAsia"/>
          <w:color w:val="000000"/>
          <w:kern w:val="15"/>
          <w:szCs w:val="21"/>
        </w:rPr>
        <w:t>年</w:t>
      </w:r>
      <w:r w:rsidR="00996EAE" w:rsidRPr="00996EAE">
        <w:rPr>
          <w:rFonts w:ascii="Times New Roman" w:eastAsia="宋体" w:hAnsi="Times New Roman" w:cs="Times New Roman"/>
          <w:color w:val="000000"/>
          <w:kern w:val="15"/>
          <w:szCs w:val="21"/>
        </w:rPr>
        <w:t>12</w:t>
      </w:r>
      <w:r w:rsidR="00996EAE" w:rsidRPr="00996EAE">
        <w:rPr>
          <w:rFonts w:ascii="Times New Roman" w:eastAsia="宋体" w:hAnsi="Times New Roman" w:cs="Times New Roman" w:hint="eastAsia"/>
          <w:color w:val="000000"/>
          <w:kern w:val="15"/>
          <w:szCs w:val="21"/>
        </w:rPr>
        <w:t>月前完成毕业（学位）论文答辩。达到最长在校学习年限时，研究生必须办理离校手续，不再保留学籍。</w:t>
      </w:r>
    </w:p>
    <w:p w:rsidR="00996EAE" w:rsidRPr="00996EAE" w:rsidRDefault="00137456" w:rsidP="00996EAE">
      <w:pPr>
        <w:ind w:firstLineChars="200" w:firstLine="482"/>
        <w:jc w:val="left"/>
        <w:rPr>
          <w:rFonts w:ascii="Times New Roman" w:eastAsia="宋体" w:hAnsi="Times New Roman" w:cs="Times New Roman"/>
          <w:color w:val="000000"/>
          <w:kern w:val="15"/>
          <w:sz w:val="18"/>
          <w:szCs w:val="21"/>
        </w:rPr>
      </w:pPr>
      <w:r>
        <w:rPr>
          <w:rFonts w:ascii="Times New Roman" w:eastAsia="宋体" w:hAnsi="Times New Roman" w:cs="Times New Roman" w:hint="eastAsia"/>
          <w:b/>
          <w:color w:val="000000"/>
          <w:kern w:val="15"/>
          <w:sz w:val="24"/>
          <w:szCs w:val="18"/>
        </w:rPr>
        <w:t>第三条</w:t>
      </w:r>
      <w:r>
        <w:rPr>
          <w:rFonts w:ascii="Times New Roman" w:eastAsia="宋体" w:hAnsi="Times New Roman" w:cs="Times New Roman" w:hint="eastAsia"/>
          <w:b/>
          <w:color w:val="000000"/>
          <w:kern w:val="15"/>
          <w:sz w:val="24"/>
          <w:szCs w:val="18"/>
        </w:rPr>
        <w:t xml:space="preserve">  </w:t>
      </w:r>
      <w:r w:rsidR="00996EAE" w:rsidRPr="00996EAE">
        <w:rPr>
          <w:rFonts w:ascii="Times New Roman" w:eastAsia="宋体" w:hAnsi="Times New Roman" w:cs="Times New Roman" w:hint="eastAsia"/>
          <w:b/>
          <w:color w:val="000000"/>
          <w:kern w:val="15"/>
          <w:sz w:val="24"/>
          <w:szCs w:val="18"/>
        </w:rPr>
        <w:t>培养方式</w:t>
      </w:r>
    </w:p>
    <w:p w:rsidR="00996EAE" w:rsidRPr="00996EAE" w:rsidRDefault="00996EAE" w:rsidP="00996EAE">
      <w:pPr>
        <w:ind w:firstLineChars="200" w:firstLine="420"/>
        <w:rPr>
          <w:rFonts w:ascii="Times New Roman" w:eastAsia="宋体" w:hAnsi="Times New Roman" w:cs="Times New Roman"/>
          <w:color w:val="000000"/>
          <w:kern w:val="15"/>
          <w:szCs w:val="21"/>
        </w:rPr>
      </w:pPr>
      <w:r w:rsidRPr="00996EAE">
        <w:rPr>
          <w:rFonts w:ascii="Times New Roman" w:eastAsia="宋体" w:hAnsi="Times New Roman" w:cs="Times New Roman" w:hint="eastAsia"/>
          <w:color w:val="000000"/>
          <w:kern w:val="15"/>
          <w:szCs w:val="21"/>
        </w:rPr>
        <w:t>（一）博士研究生培养采取全日制。</w:t>
      </w:r>
    </w:p>
    <w:p w:rsidR="00996EAE" w:rsidRPr="00996EAE" w:rsidRDefault="00996EAE" w:rsidP="00996EAE">
      <w:pPr>
        <w:ind w:firstLineChars="200" w:firstLine="420"/>
        <w:rPr>
          <w:rFonts w:ascii="Times New Roman" w:eastAsia="宋体" w:hAnsi="Times New Roman" w:cs="Times New Roman"/>
          <w:color w:val="000000"/>
          <w:kern w:val="15"/>
          <w:szCs w:val="21"/>
        </w:rPr>
      </w:pPr>
      <w:r w:rsidRPr="00996EAE">
        <w:rPr>
          <w:rFonts w:ascii="Times New Roman" w:eastAsia="宋体" w:hAnsi="Times New Roman" w:cs="Times New Roman" w:hint="eastAsia"/>
          <w:color w:val="000000"/>
          <w:kern w:val="15"/>
          <w:szCs w:val="21"/>
        </w:rPr>
        <w:t>（二）博士研究生培养实行导师负责制，成立</w:t>
      </w:r>
      <w:r w:rsidR="00137456">
        <w:rPr>
          <w:rFonts w:ascii="Times New Roman" w:eastAsia="宋体" w:hAnsi="Times New Roman" w:cs="Times New Roman" w:hint="eastAsia"/>
          <w:color w:val="000000"/>
          <w:kern w:val="15"/>
          <w:szCs w:val="21"/>
        </w:rPr>
        <w:t>由</w:t>
      </w:r>
      <w:r w:rsidR="00137456">
        <w:rPr>
          <w:rFonts w:ascii="Times New Roman" w:eastAsia="宋体" w:hAnsi="Times New Roman" w:cs="Times New Roman" w:hint="eastAsia"/>
          <w:color w:val="000000"/>
          <w:kern w:val="15"/>
          <w:szCs w:val="21"/>
        </w:rPr>
        <w:t>3-5</w:t>
      </w:r>
      <w:r w:rsidR="00137456">
        <w:rPr>
          <w:rFonts w:ascii="Times New Roman" w:eastAsia="宋体" w:hAnsi="Times New Roman" w:cs="Times New Roman" w:hint="eastAsia"/>
          <w:color w:val="000000"/>
          <w:kern w:val="15"/>
          <w:szCs w:val="21"/>
        </w:rPr>
        <w:t>名本学科和相关学科的专家组成、</w:t>
      </w:r>
      <w:r w:rsidRPr="00996EAE">
        <w:rPr>
          <w:rFonts w:ascii="Times New Roman" w:eastAsia="宋体" w:hAnsi="Times New Roman" w:cs="Times New Roman" w:hint="eastAsia"/>
          <w:color w:val="000000"/>
          <w:kern w:val="15"/>
          <w:szCs w:val="21"/>
        </w:rPr>
        <w:t>导师</w:t>
      </w:r>
      <w:r w:rsidR="00137456">
        <w:rPr>
          <w:rFonts w:ascii="Times New Roman" w:eastAsia="宋体" w:hAnsi="Times New Roman" w:cs="Times New Roman" w:hint="eastAsia"/>
          <w:color w:val="000000"/>
          <w:kern w:val="15"/>
          <w:szCs w:val="21"/>
        </w:rPr>
        <w:t>任</w:t>
      </w:r>
      <w:r w:rsidRPr="00996EAE">
        <w:rPr>
          <w:rFonts w:ascii="Times New Roman" w:eastAsia="宋体" w:hAnsi="Times New Roman" w:cs="Times New Roman" w:hint="eastAsia"/>
          <w:color w:val="000000"/>
          <w:kern w:val="15"/>
          <w:szCs w:val="21"/>
        </w:rPr>
        <w:t>组长的指导小组，强化导师负责制下的指导小组作用。</w:t>
      </w:r>
    </w:p>
    <w:p w:rsidR="00996EAE" w:rsidRPr="00996EAE" w:rsidRDefault="00996EAE" w:rsidP="00996EAE">
      <w:pPr>
        <w:ind w:firstLineChars="200" w:firstLine="420"/>
        <w:rPr>
          <w:rFonts w:ascii="Times New Roman" w:eastAsia="宋体" w:hAnsi="Times New Roman" w:cs="Times New Roman"/>
          <w:color w:val="000000"/>
          <w:kern w:val="15"/>
          <w:szCs w:val="21"/>
        </w:rPr>
      </w:pPr>
      <w:r w:rsidRPr="00996EAE">
        <w:rPr>
          <w:rFonts w:ascii="Times New Roman" w:eastAsia="宋体" w:hAnsi="Times New Roman" w:cs="Times New Roman" w:hint="eastAsia"/>
          <w:color w:val="000000"/>
          <w:kern w:val="15"/>
          <w:szCs w:val="21"/>
        </w:rPr>
        <w:t>（三）指导小组的主要职责为：</w:t>
      </w:r>
      <w:r w:rsidRPr="00996EAE">
        <w:rPr>
          <w:rFonts w:ascii="Times New Roman" w:eastAsia="宋体" w:hAnsi="Times New Roman" w:cs="Times New Roman"/>
          <w:color w:val="000000"/>
          <w:kern w:val="15"/>
          <w:szCs w:val="21"/>
        </w:rPr>
        <w:t>1.</w:t>
      </w:r>
      <w:r w:rsidRPr="00996EAE">
        <w:rPr>
          <w:rFonts w:ascii="Times New Roman" w:eastAsia="宋体" w:hAnsi="Times New Roman" w:cs="Times New Roman" w:hint="eastAsia"/>
          <w:color w:val="000000"/>
          <w:kern w:val="15"/>
          <w:szCs w:val="21"/>
        </w:rPr>
        <w:t>指导博士研究生制订课程学习计划和论文研究计划，并督促检查其实施情况；</w:t>
      </w:r>
      <w:r w:rsidRPr="00996EAE">
        <w:rPr>
          <w:rFonts w:ascii="Times New Roman" w:eastAsia="宋体" w:hAnsi="Times New Roman" w:cs="Times New Roman"/>
          <w:color w:val="000000"/>
          <w:kern w:val="15"/>
          <w:szCs w:val="21"/>
        </w:rPr>
        <w:t>2.</w:t>
      </w:r>
      <w:r w:rsidRPr="00996EAE">
        <w:rPr>
          <w:rFonts w:ascii="Times New Roman" w:eastAsia="宋体" w:hAnsi="Times New Roman" w:cs="Times New Roman" w:hint="eastAsia"/>
          <w:color w:val="000000"/>
          <w:kern w:val="15"/>
          <w:szCs w:val="21"/>
        </w:rPr>
        <w:t>进行博士研究生政治思想、学风、品德等方面的教育；</w:t>
      </w:r>
      <w:r w:rsidRPr="00996EAE">
        <w:rPr>
          <w:rFonts w:ascii="Times New Roman" w:eastAsia="宋体" w:hAnsi="Times New Roman" w:cs="Times New Roman"/>
          <w:color w:val="000000"/>
          <w:kern w:val="15"/>
          <w:szCs w:val="21"/>
        </w:rPr>
        <w:t>3.</w:t>
      </w:r>
      <w:r w:rsidRPr="00996EAE">
        <w:rPr>
          <w:rFonts w:ascii="Times New Roman" w:eastAsia="宋体" w:hAnsi="Times New Roman" w:cs="Times New Roman" w:hint="eastAsia"/>
          <w:color w:val="000000"/>
          <w:kern w:val="15"/>
          <w:szCs w:val="21"/>
        </w:rPr>
        <w:t>指导、组织博士研究生的课程学习，保证课程质量；</w:t>
      </w:r>
      <w:r w:rsidRPr="00996EAE">
        <w:rPr>
          <w:rFonts w:ascii="Times New Roman" w:eastAsia="宋体" w:hAnsi="Times New Roman" w:cs="Times New Roman"/>
          <w:color w:val="000000"/>
          <w:kern w:val="15"/>
          <w:szCs w:val="21"/>
        </w:rPr>
        <w:t>4.</w:t>
      </w:r>
      <w:r w:rsidRPr="00996EAE">
        <w:rPr>
          <w:rFonts w:ascii="Times New Roman" w:eastAsia="宋体" w:hAnsi="Times New Roman" w:cs="Times New Roman" w:hint="eastAsia"/>
          <w:color w:val="000000"/>
          <w:kern w:val="15"/>
          <w:szCs w:val="21"/>
        </w:rPr>
        <w:t>指导和检查博士研究生的学位论文研究工作等。导师和指导小组应根据培养目标和研究生个性发展需求创新培养方式，培养博士研究生的优良学风、独立从事科学研究工作的能力和创新能力，提高博士研究生的培养质量。</w:t>
      </w:r>
    </w:p>
    <w:p w:rsidR="00996EAE" w:rsidRPr="00996EAE" w:rsidRDefault="00137456" w:rsidP="00996EAE">
      <w:pPr>
        <w:ind w:firstLineChars="200" w:firstLine="482"/>
        <w:jc w:val="left"/>
        <w:rPr>
          <w:rFonts w:ascii="Times New Roman" w:eastAsia="宋体" w:hAnsi="Times New Roman" w:cs="Times New Roman"/>
          <w:b/>
          <w:color w:val="000000"/>
          <w:kern w:val="15"/>
          <w:sz w:val="24"/>
          <w:szCs w:val="18"/>
        </w:rPr>
      </w:pPr>
      <w:r>
        <w:rPr>
          <w:rFonts w:ascii="Times New Roman" w:eastAsia="宋体" w:hAnsi="Times New Roman" w:cs="Times New Roman" w:hint="eastAsia"/>
          <w:b/>
          <w:color w:val="000000"/>
          <w:kern w:val="15"/>
          <w:sz w:val="24"/>
          <w:szCs w:val="18"/>
        </w:rPr>
        <w:t>第四条</w:t>
      </w:r>
      <w:r>
        <w:rPr>
          <w:rFonts w:ascii="Times New Roman" w:eastAsia="宋体" w:hAnsi="Times New Roman" w:cs="Times New Roman" w:hint="eastAsia"/>
          <w:b/>
          <w:color w:val="000000"/>
          <w:kern w:val="15"/>
          <w:sz w:val="24"/>
          <w:szCs w:val="18"/>
        </w:rPr>
        <w:t xml:space="preserve">  </w:t>
      </w:r>
      <w:r w:rsidR="00996EAE" w:rsidRPr="00996EAE">
        <w:rPr>
          <w:rFonts w:ascii="Times New Roman" w:eastAsia="宋体" w:hAnsi="Times New Roman" w:cs="Times New Roman" w:hint="eastAsia"/>
          <w:b/>
          <w:color w:val="000000"/>
          <w:kern w:val="15"/>
          <w:sz w:val="24"/>
          <w:szCs w:val="18"/>
        </w:rPr>
        <w:t>培养环节</w:t>
      </w:r>
    </w:p>
    <w:p w:rsidR="00996EAE" w:rsidRPr="00996EAE" w:rsidRDefault="00996EAE" w:rsidP="00996EAE">
      <w:pPr>
        <w:widowControl/>
        <w:ind w:firstLineChars="200" w:firstLine="482"/>
        <w:jc w:val="left"/>
        <w:rPr>
          <w:rFonts w:ascii="Times New Roman" w:eastAsia="宋体" w:hAnsi="Times New Roman" w:cs="Times New Roman"/>
          <w:b/>
          <w:color w:val="000000"/>
          <w:kern w:val="0"/>
          <w:sz w:val="24"/>
          <w:szCs w:val="18"/>
        </w:rPr>
      </w:pPr>
      <w:r w:rsidRPr="00996EAE">
        <w:rPr>
          <w:rFonts w:ascii="Times New Roman" w:eastAsia="宋体" w:hAnsi="Times New Roman" w:cs="Times New Roman" w:hint="eastAsia"/>
          <w:b/>
          <w:color w:val="000000"/>
          <w:kern w:val="0"/>
          <w:sz w:val="24"/>
          <w:szCs w:val="18"/>
        </w:rPr>
        <w:t>（一）</w:t>
      </w:r>
      <w:r w:rsidRPr="00996EAE">
        <w:rPr>
          <w:rFonts w:ascii="Times New Roman" w:eastAsia="宋体" w:hAnsi="Times New Roman" w:cs="Times New Roman" w:hint="eastAsia"/>
          <w:b/>
          <w:color w:val="000000"/>
          <w:kern w:val="15"/>
          <w:sz w:val="24"/>
          <w:szCs w:val="18"/>
        </w:rPr>
        <w:t>课程学习</w:t>
      </w:r>
    </w:p>
    <w:p w:rsidR="00996EAE" w:rsidRPr="00996EAE" w:rsidRDefault="00996EAE" w:rsidP="00996EAE">
      <w:pPr>
        <w:widowControl/>
        <w:ind w:firstLineChars="200" w:firstLine="422"/>
        <w:jc w:val="left"/>
        <w:rPr>
          <w:rFonts w:ascii="Times New Roman" w:eastAsia="宋体" w:hAnsi="Times New Roman" w:cs="Times New Roman"/>
          <w:b/>
          <w:color w:val="000000"/>
          <w:kern w:val="0"/>
          <w:szCs w:val="21"/>
        </w:rPr>
      </w:pPr>
      <w:r w:rsidRPr="00996EAE">
        <w:rPr>
          <w:rFonts w:ascii="Times New Roman" w:eastAsia="宋体" w:hAnsi="Times New Roman" w:cs="Times New Roman"/>
          <w:b/>
          <w:color w:val="000000"/>
          <w:kern w:val="15"/>
          <w:szCs w:val="21"/>
        </w:rPr>
        <w:t>1</w:t>
      </w:r>
      <w:r w:rsidRPr="00996EAE">
        <w:rPr>
          <w:rFonts w:ascii="Times New Roman" w:eastAsia="宋体" w:hAnsi="Times New Roman" w:cs="Times New Roman" w:hint="eastAsia"/>
          <w:b/>
          <w:color w:val="000000"/>
          <w:kern w:val="15"/>
          <w:szCs w:val="21"/>
        </w:rPr>
        <w:t>．</w:t>
      </w:r>
      <w:r w:rsidRPr="00996EAE">
        <w:rPr>
          <w:rFonts w:ascii="Times New Roman" w:eastAsia="宋体" w:hAnsi="Times New Roman" w:cs="Times New Roman" w:hint="eastAsia"/>
          <w:b/>
          <w:color w:val="000000"/>
          <w:kern w:val="0"/>
          <w:szCs w:val="21"/>
        </w:rPr>
        <w:t>制订课程学习计划</w:t>
      </w:r>
    </w:p>
    <w:p w:rsidR="00137456" w:rsidRDefault="00137456" w:rsidP="00137456">
      <w:pPr>
        <w:widowControl/>
        <w:ind w:firstLineChars="200" w:firstLine="420"/>
        <w:jc w:val="left"/>
        <w:rPr>
          <w:rFonts w:ascii="Times New Roman" w:eastAsia="宋体" w:hAnsi="Times New Roman" w:cs="Times New Roman"/>
          <w:color w:val="000000"/>
          <w:kern w:val="15"/>
          <w:szCs w:val="21"/>
        </w:rPr>
      </w:pPr>
      <w:r w:rsidRPr="00137456">
        <w:rPr>
          <w:rFonts w:ascii="Times New Roman" w:eastAsia="宋体" w:hAnsi="Times New Roman" w:cs="Times New Roman" w:hint="eastAsia"/>
          <w:color w:val="000000"/>
          <w:kern w:val="15"/>
          <w:szCs w:val="21"/>
        </w:rPr>
        <w:t>由导师和指导小组根据本学科培养方案指导</w:t>
      </w:r>
      <w:r w:rsidR="00F8114D">
        <w:rPr>
          <w:rFonts w:ascii="Times New Roman" w:eastAsia="宋体" w:hAnsi="Times New Roman" w:cs="Times New Roman" w:hint="eastAsia"/>
          <w:color w:val="000000"/>
          <w:kern w:val="15"/>
          <w:szCs w:val="21"/>
        </w:rPr>
        <w:t>博士</w:t>
      </w:r>
      <w:r w:rsidRPr="00137456">
        <w:rPr>
          <w:rFonts w:ascii="Times New Roman" w:eastAsia="宋体" w:hAnsi="Times New Roman" w:cs="Times New Roman" w:hint="eastAsia"/>
          <w:color w:val="000000"/>
          <w:kern w:val="15"/>
          <w:szCs w:val="21"/>
        </w:rPr>
        <w:t>研究生制订课程学习计划，研究生在入学后一周内登录“研究生教育管理系统”提交《课程学习计划表》，并由导师审核。</w:t>
      </w:r>
    </w:p>
    <w:p w:rsidR="00996EAE" w:rsidRPr="00996EAE" w:rsidRDefault="00996EAE" w:rsidP="00137456">
      <w:pPr>
        <w:widowControl/>
        <w:ind w:firstLineChars="200" w:firstLine="422"/>
        <w:jc w:val="left"/>
        <w:rPr>
          <w:rFonts w:ascii="Times New Roman" w:eastAsia="宋体" w:hAnsi="Times New Roman" w:cs="Times New Roman"/>
          <w:b/>
          <w:color w:val="000000"/>
          <w:kern w:val="15"/>
          <w:szCs w:val="21"/>
        </w:rPr>
      </w:pPr>
      <w:r w:rsidRPr="00996EAE">
        <w:rPr>
          <w:rFonts w:ascii="Times New Roman" w:eastAsia="宋体" w:hAnsi="Times New Roman" w:cs="Times New Roman"/>
          <w:b/>
          <w:color w:val="000000"/>
          <w:kern w:val="15"/>
          <w:szCs w:val="21"/>
        </w:rPr>
        <w:t>2.</w:t>
      </w:r>
      <w:r w:rsidR="00137456">
        <w:rPr>
          <w:rFonts w:ascii="Times New Roman" w:eastAsia="宋体" w:hAnsi="Times New Roman" w:cs="Times New Roman" w:hint="eastAsia"/>
          <w:b/>
          <w:color w:val="000000"/>
          <w:kern w:val="15"/>
          <w:szCs w:val="21"/>
        </w:rPr>
        <w:t xml:space="preserve"> </w:t>
      </w:r>
      <w:r w:rsidRPr="00996EAE">
        <w:rPr>
          <w:rFonts w:ascii="Times New Roman" w:eastAsia="宋体" w:hAnsi="Times New Roman" w:cs="Times New Roman" w:hint="eastAsia"/>
          <w:b/>
          <w:color w:val="000000"/>
          <w:kern w:val="15"/>
          <w:szCs w:val="21"/>
        </w:rPr>
        <w:t>课程学分要求</w:t>
      </w:r>
    </w:p>
    <w:p w:rsidR="00996EAE" w:rsidRPr="00996EAE" w:rsidRDefault="00996EAE" w:rsidP="00996EAE">
      <w:pPr>
        <w:widowControl/>
        <w:ind w:firstLineChars="200" w:firstLine="420"/>
        <w:jc w:val="left"/>
        <w:rPr>
          <w:rFonts w:ascii="Times New Roman" w:eastAsia="宋体" w:hAnsi="Times New Roman" w:cs="Times New Roman"/>
          <w:color w:val="000000"/>
          <w:kern w:val="15"/>
          <w:szCs w:val="21"/>
        </w:rPr>
      </w:pPr>
      <w:r w:rsidRPr="00996EAE">
        <w:rPr>
          <w:rFonts w:ascii="Times New Roman" w:eastAsia="宋体" w:hAnsi="Times New Roman" w:cs="Times New Roman" w:hint="eastAsia"/>
          <w:color w:val="000000"/>
          <w:kern w:val="15"/>
          <w:szCs w:val="21"/>
        </w:rPr>
        <w:t>博士研究生课程学习实行学分制，要求中期考核前完成</w:t>
      </w:r>
      <w:r w:rsidR="00BC63E2">
        <w:rPr>
          <w:rFonts w:ascii="Times New Roman" w:eastAsia="宋体" w:hAnsi="Times New Roman" w:cs="Times New Roman" w:hint="eastAsia"/>
          <w:color w:val="000000"/>
          <w:kern w:val="15"/>
          <w:szCs w:val="21"/>
        </w:rPr>
        <w:t>全部</w:t>
      </w:r>
      <w:r w:rsidRPr="00996EAE">
        <w:rPr>
          <w:rFonts w:ascii="Times New Roman" w:eastAsia="宋体" w:hAnsi="Times New Roman" w:cs="Times New Roman" w:hint="eastAsia"/>
          <w:color w:val="000000"/>
          <w:kern w:val="15"/>
          <w:szCs w:val="21"/>
        </w:rPr>
        <w:t>课程学习，课程学分不少于</w:t>
      </w:r>
      <w:r w:rsidRPr="00996EAE">
        <w:rPr>
          <w:rFonts w:ascii="Times New Roman" w:eastAsia="宋体" w:hAnsi="Times New Roman" w:cs="Times New Roman"/>
          <w:color w:val="000000"/>
          <w:kern w:val="15"/>
          <w:szCs w:val="21"/>
        </w:rPr>
        <w:t>13</w:t>
      </w:r>
      <w:r w:rsidRPr="00996EAE">
        <w:rPr>
          <w:rFonts w:ascii="Times New Roman" w:eastAsia="宋体" w:hAnsi="Times New Roman" w:cs="Times New Roman" w:hint="eastAsia"/>
          <w:color w:val="000000"/>
          <w:kern w:val="15"/>
          <w:szCs w:val="21"/>
        </w:rPr>
        <w:t>学分。课程</w:t>
      </w:r>
      <w:r w:rsidRPr="00996EAE">
        <w:rPr>
          <w:rFonts w:ascii="Times New Roman" w:eastAsia="宋体" w:hAnsi="Times New Roman" w:cs="Times New Roman"/>
          <w:color w:val="000000"/>
          <w:kern w:val="15"/>
          <w:szCs w:val="21"/>
        </w:rPr>
        <w:t>60</w:t>
      </w:r>
      <w:r w:rsidRPr="00996EAE">
        <w:rPr>
          <w:rFonts w:ascii="Times New Roman" w:eastAsia="宋体" w:hAnsi="Times New Roman" w:cs="Times New Roman" w:hint="eastAsia"/>
          <w:color w:val="000000"/>
          <w:kern w:val="15"/>
          <w:szCs w:val="21"/>
        </w:rPr>
        <w:t>分及格，课程成绩及格方可获得学分。第一外国语非英语的</w:t>
      </w:r>
      <w:r w:rsidR="001779FA">
        <w:rPr>
          <w:rFonts w:ascii="Times New Roman" w:eastAsia="宋体" w:hAnsi="Times New Roman" w:cs="Times New Roman" w:hint="eastAsia"/>
          <w:color w:val="000000"/>
          <w:kern w:val="15"/>
          <w:szCs w:val="21"/>
        </w:rPr>
        <w:t>博士研究生</w:t>
      </w:r>
      <w:r w:rsidRPr="00996EAE">
        <w:rPr>
          <w:rFonts w:ascii="Times New Roman" w:eastAsia="宋体" w:hAnsi="Times New Roman" w:cs="Times New Roman" w:hint="eastAsia"/>
          <w:color w:val="000000"/>
          <w:kern w:val="15"/>
          <w:szCs w:val="21"/>
        </w:rPr>
        <w:t>需修读至少</w:t>
      </w:r>
      <w:r w:rsidRPr="00996EAE">
        <w:rPr>
          <w:rFonts w:ascii="Times New Roman" w:eastAsia="宋体" w:hAnsi="Times New Roman" w:cs="Times New Roman"/>
          <w:color w:val="000000"/>
          <w:kern w:val="15"/>
          <w:szCs w:val="21"/>
        </w:rPr>
        <w:t>2</w:t>
      </w:r>
      <w:r w:rsidRPr="00996EAE">
        <w:rPr>
          <w:rFonts w:ascii="Times New Roman" w:eastAsia="宋体" w:hAnsi="Times New Roman" w:cs="Times New Roman" w:hint="eastAsia"/>
          <w:color w:val="000000"/>
          <w:kern w:val="15"/>
          <w:szCs w:val="21"/>
        </w:rPr>
        <w:t>学分的英语作为第二外国语。</w:t>
      </w:r>
    </w:p>
    <w:p w:rsidR="00996EAE" w:rsidRPr="00996EAE" w:rsidRDefault="00996EAE" w:rsidP="00996EAE">
      <w:pPr>
        <w:widowControl/>
        <w:ind w:firstLineChars="200" w:firstLine="422"/>
        <w:jc w:val="left"/>
        <w:rPr>
          <w:rFonts w:ascii="Times New Roman" w:eastAsia="宋体" w:hAnsi="Times New Roman" w:cs="Times New Roman"/>
          <w:b/>
          <w:color w:val="000000"/>
          <w:kern w:val="15"/>
          <w:szCs w:val="21"/>
        </w:rPr>
      </w:pPr>
      <w:r w:rsidRPr="00996EAE">
        <w:rPr>
          <w:rFonts w:ascii="Times New Roman" w:eastAsia="宋体" w:hAnsi="Times New Roman" w:cs="Times New Roman"/>
          <w:b/>
          <w:color w:val="000000"/>
          <w:kern w:val="15"/>
          <w:szCs w:val="21"/>
        </w:rPr>
        <w:t>3</w:t>
      </w:r>
      <w:r w:rsidRPr="00996EAE">
        <w:rPr>
          <w:rFonts w:ascii="Times New Roman" w:eastAsia="宋体" w:hAnsi="Times New Roman" w:cs="Times New Roman" w:hint="eastAsia"/>
          <w:b/>
          <w:color w:val="000000"/>
          <w:kern w:val="15"/>
          <w:szCs w:val="21"/>
        </w:rPr>
        <w:t>．课程设置</w:t>
      </w:r>
    </w:p>
    <w:p w:rsidR="00996EAE" w:rsidRPr="00996EAE" w:rsidRDefault="00996EAE" w:rsidP="00996EAE">
      <w:pPr>
        <w:widowControl/>
        <w:ind w:firstLineChars="200" w:firstLine="422"/>
        <w:jc w:val="left"/>
        <w:rPr>
          <w:rFonts w:ascii="Times New Roman" w:eastAsia="宋体" w:hAnsi="Times New Roman" w:cs="Times New Roman"/>
          <w:b/>
          <w:color w:val="000000"/>
          <w:kern w:val="15"/>
          <w:szCs w:val="21"/>
        </w:rPr>
      </w:pPr>
      <w:r w:rsidRPr="00996EAE">
        <w:rPr>
          <w:rFonts w:ascii="Times New Roman" w:eastAsia="宋体" w:hAnsi="Times New Roman" w:cs="Times New Roman" w:hint="eastAsia"/>
          <w:b/>
          <w:color w:val="000000"/>
          <w:kern w:val="15"/>
          <w:szCs w:val="21"/>
        </w:rPr>
        <w:t>（</w:t>
      </w:r>
      <w:r w:rsidRPr="00996EAE">
        <w:rPr>
          <w:rFonts w:ascii="Times New Roman" w:eastAsia="宋体" w:hAnsi="Times New Roman" w:cs="Times New Roman"/>
          <w:b/>
          <w:color w:val="000000"/>
          <w:kern w:val="15"/>
          <w:szCs w:val="21"/>
        </w:rPr>
        <w:t>1</w:t>
      </w:r>
      <w:r w:rsidRPr="00996EAE">
        <w:rPr>
          <w:rFonts w:ascii="Times New Roman" w:eastAsia="宋体" w:hAnsi="Times New Roman" w:cs="Times New Roman" w:hint="eastAsia"/>
          <w:b/>
          <w:color w:val="000000"/>
          <w:kern w:val="15"/>
          <w:szCs w:val="21"/>
        </w:rPr>
        <w:t>）公共学位课</w:t>
      </w:r>
    </w:p>
    <w:p w:rsidR="00996EAE" w:rsidRPr="00996EAE" w:rsidRDefault="00996EAE" w:rsidP="00AB0F3B">
      <w:pPr>
        <w:ind w:firstLineChars="200" w:firstLine="420"/>
        <w:jc w:val="left"/>
        <w:rPr>
          <w:rFonts w:ascii="Times New Roman" w:eastAsia="宋体" w:hAnsi="Times New Roman" w:cs="Times New Roman"/>
          <w:color w:val="000000"/>
          <w:kern w:val="15"/>
          <w:szCs w:val="21"/>
        </w:rPr>
      </w:pPr>
      <w:r w:rsidRPr="00AB0F3B">
        <w:rPr>
          <w:rFonts w:ascii="Times New Roman" w:eastAsia="宋体" w:hAnsi="Times New Roman" w:cs="Times New Roman"/>
          <w:color w:val="000000"/>
          <w:kern w:val="15"/>
          <w:szCs w:val="21"/>
        </w:rPr>
        <w:fldChar w:fldCharType="begin"/>
      </w:r>
      <w:r w:rsidRPr="00AB0F3B">
        <w:rPr>
          <w:rFonts w:ascii="Times New Roman" w:eastAsia="宋体" w:hAnsi="Times New Roman" w:cs="Times New Roman"/>
          <w:color w:val="000000"/>
          <w:kern w:val="15"/>
          <w:szCs w:val="21"/>
        </w:rPr>
        <w:instrText>= 1 \* GB3</w:instrText>
      </w:r>
      <w:r w:rsidRPr="00AB0F3B">
        <w:rPr>
          <w:rFonts w:ascii="Times New Roman" w:eastAsia="宋体" w:hAnsi="Times New Roman" w:cs="Times New Roman"/>
          <w:color w:val="000000"/>
          <w:kern w:val="15"/>
          <w:szCs w:val="21"/>
        </w:rPr>
        <w:fldChar w:fldCharType="separate"/>
      </w:r>
      <w:r w:rsidRPr="00AB0F3B">
        <w:rPr>
          <w:rFonts w:ascii="Times New Roman" w:eastAsia="宋体" w:hAnsi="Times New Roman" w:cs="Times New Roman" w:hint="eastAsia"/>
          <w:color w:val="000000"/>
          <w:kern w:val="15"/>
          <w:szCs w:val="21"/>
        </w:rPr>
        <w:t>①</w:t>
      </w:r>
      <w:r w:rsidRPr="00AB0F3B">
        <w:rPr>
          <w:rFonts w:ascii="Times New Roman" w:eastAsia="宋体" w:hAnsi="Times New Roman" w:cs="Times New Roman"/>
          <w:color w:val="000000"/>
          <w:kern w:val="15"/>
          <w:szCs w:val="21"/>
        </w:rPr>
        <w:fldChar w:fldCharType="end"/>
      </w:r>
      <w:r w:rsidRPr="00996EAE">
        <w:rPr>
          <w:rFonts w:ascii="Times New Roman" w:eastAsia="宋体" w:hAnsi="Times New Roman" w:cs="Times New Roman" w:hint="eastAsia"/>
          <w:color w:val="000000"/>
          <w:kern w:val="15"/>
          <w:szCs w:val="21"/>
        </w:rPr>
        <w:t>外国语</w:t>
      </w:r>
    </w:p>
    <w:p w:rsidR="00996EAE" w:rsidRPr="00996EAE" w:rsidRDefault="00996EAE" w:rsidP="00996EAE">
      <w:pPr>
        <w:ind w:firstLineChars="200" w:firstLine="420"/>
        <w:jc w:val="left"/>
        <w:rPr>
          <w:rFonts w:ascii="Times New Roman" w:eastAsia="宋体" w:hAnsi="Times New Roman" w:cs="Times New Roman"/>
          <w:color w:val="000000"/>
          <w:kern w:val="15"/>
          <w:szCs w:val="21"/>
        </w:rPr>
      </w:pPr>
      <w:r w:rsidRPr="00996EAE">
        <w:rPr>
          <w:rFonts w:ascii="Times New Roman" w:eastAsia="宋体" w:hAnsi="Times New Roman" w:cs="Times New Roman" w:hint="eastAsia"/>
          <w:color w:val="000000"/>
          <w:kern w:val="15"/>
          <w:szCs w:val="21"/>
        </w:rPr>
        <w:t>第一外国语：</w:t>
      </w:r>
      <w:r w:rsidRPr="00996EAE">
        <w:rPr>
          <w:rFonts w:ascii="Times New Roman" w:eastAsia="宋体" w:hAnsi="Times New Roman" w:cs="Times New Roman"/>
          <w:color w:val="000000"/>
          <w:kern w:val="15"/>
          <w:szCs w:val="21"/>
        </w:rPr>
        <w:t>3</w:t>
      </w:r>
      <w:r w:rsidRPr="00996EAE">
        <w:rPr>
          <w:rFonts w:ascii="Times New Roman" w:eastAsia="宋体" w:hAnsi="Times New Roman" w:cs="Times New Roman" w:hint="eastAsia"/>
          <w:color w:val="000000"/>
          <w:kern w:val="15"/>
          <w:szCs w:val="21"/>
        </w:rPr>
        <w:t>学分</w:t>
      </w:r>
      <w:r w:rsidR="00BC63E2">
        <w:rPr>
          <w:rFonts w:ascii="Times New Roman" w:eastAsia="宋体" w:hAnsi="Times New Roman" w:cs="Times New Roman" w:hint="eastAsia"/>
          <w:color w:val="000000"/>
          <w:kern w:val="15"/>
          <w:szCs w:val="21"/>
        </w:rPr>
        <w:t>。</w:t>
      </w:r>
      <w:r w:rsidR="00BC63E2" w:rsidRPr="00996EAE">
        <w:rPr>
          <w:rFonts w:ascii="Times New Roman" w:eastAsia="宋体" w:hAnsi="Times New Roman" w:cs="Times New Roman" w:hint="eastAsia"/>
          <w:color w:val="000000"/>
          <w:kern w:val="15"/>
          <w:szCs w:val="21"/>
        </w:rPr>
        <w:t>第一外国语为非英语语种的，必须选英语为第二外国语，考试通过计</w:t>
      </w:r>
      <w:r w:rsidR="00BC63E2" w:rsidRPr="00996EAE">
        <w:rPr>
          <w:rFonts w:ascii="Times New Roman" w:eastAsia="宋体" w:hAnsi="Times New Roman" w:cs="Times New Roman"/>
          <w:color w:val="000000"/>
          <w:kern w:val="15"/>
          <w:szCs w:val="21"/>
        </w:rPr>
        <w:t>2</w:t>
      </w:r>
      <w:r w:rsidR="00BC63E2" w:rsidRPr="00996EAE">
        <w:rPr>
          <w:rFonts w:ascii="Times New Roman" w:eastAsia="宋体" w:hAnsi="Times New Roman" w:cs="Times New Roman" w:hint="eastAsia"/>
          <w:color w:val="000000"/>
          <w:kern w:val="15"/>
          <w:szCs w:val="21"/>
        </w:rPr>
        <w:t>学分。硕士期间选修过英语二外且成绩在</w:t>
      </w:r>
      <w:r w:rsidR="00BC63E2" w:rsidRPr="00996EAE">
        <w:rPr>
          <w:rFonts w:ascii="Times New Roman" w:eastAsia="宋体" w:hAnsi="Times New Roman" w:cs="Times New Roman"/>
          <w:color w:val="000000"/>
          <w:kern w:val="15"/>
          <w:szCs w:val="21"/>
        </w:rPr>
        <w:t>70</w:t>
      </w:r>
      <w:r w:rsidR="00BC63E2" w:rsidRPr="00996EAE">
        <w:rPr>
          <w:rFonts w:ascii="Times New Roman" w:eastAsia="宋体" w:hAnsi="Times New Roman" w:cs="Times New Roman" w:hint="eastAsia"/>
          <w:color w:val="000000"/>
          <w:kern w:val="15"/>
          <w:szCs w:val="21"/>
        </w:rPr>
        <w:t>分以上者，可申请免修。</w:t>
      </w:r>
    </w:p>
    <w:p w:rsidR="00996EAE" w:rsidRPr="00996EAE" w:rsidRDefault="00996EAE" w:rsidP="00996EAE">
      <w:pPr>
        <w:ind w:firstLineChars="200" w:firstLine="420"/>
        <w:jc w:val="left"/>
        <w:rPr>
          <w:rFonts w:ascii="Times New Roman" w:eastAsia="宋体" w:hAnsi="Times New Roman" w:cs="Times New Roman"/>
          <w:color w:val="000000"/>
          <w:kern w:val="15"/>
          <w:szCs w:val="21"/>
        </w:rPr>
      </w:pPr>
      <w:r w:rsidRPr="00996EAE">
        <w:rPr>
          <w:rFonts w:ascii="Times New Roman" w:eastAsia="宋体" w:hAnsi="Times New Roman" w:cs="Times New Roman"/>
          <w:color w:val="000000"/>
          <w:kern w:val="15"/>
          <w:szCs w:val="21"/>
        </w:rPr>
        <w:fldChar w:fldCharType="begin"/>
      </w:r>
      <w:r w:rsidRPr="00996EAE">
        <w:rPr>
          <w:rFonts w:ascii="Times New Roman" w:eastAsia="宋体" w:hAnsi="Times New Roman" w:cs="Times New Roman"/>
          <w:color w:val="000000"/>
          <w:kern w:val="15"/>
          <w:szCs w:val="21"/>
        </w:rPr>
        <w:instrText>= 2 \* GB3</w:instrText>
      </w:r>
      <w:r w:rsidRPr="00996EAE">
        <w:rPr>
          <w:rFonts w:ascii="Times New Roman" w:eastAsia="宋体" w:hAnsi="Times New Roman" w:cs="Times New Roman"/>
          <w:color w:val="000000"/>
          <w:kern w:val="15"/>
          <w:szCs w:val="21"/>
        </w:rPr>
        <w:fldChar w:fldCharType="separate"/>
      </w:r>
      <w:r w:rsidRPr="00996EAE">
        <w:rPr>
          <w:rFonts w:ascii="Times New Roman" w:eastAsia="宋体" w:hAnsi="Times New Roman" w:cs="Times New Roman" w:hint="eastAsia"/>
          <w:color w:val="000000"/>
          <w:kern w:val="15"/>
          <w:szCs w:val="21"/>
        </w:rPr>
        <w:t>②</w:t>
      </w:r>
      <w:r w:rsidRPr="00996EAE">
        <w:rPr>
          <w:rFonts w:ascii="Times New Roman" w:eastAsia="宋体" w:hAnsi="Times New Roman" w:cs="Times New Roman"/>
          <w:color w:val="000000"/>
          <w:kern w:val="15"/>
          <w:szCs w:val="21"/>
        </w:rPr>
        <w:fldChar w:fldCharType="end"/>
      </w:r>
      <w:r w:rsidRPr="00996EAE">
        <w:rPr>
          <w:rFonts w:ascii="Times New Roman" w:eastAsia="宋体" w:hAnsi="Times New Roman" w:cs="Times New Roman" w:hint="eastAsia"/>
          <w:color w:val="000000"/>
          <w:kern w:val="15"/>
          <w:szCs w:val="21"/>
        </w:rPr>
        <w:t>中国马克思主义与当代：</w:t>
      </w:r>
      <w:r w:rsidRPr="00996EAE">
        <w:rPr>
          <w:rFonts w:ascii="Times New Roman" w:eastAsia="宋体" w:hAnsi="Times New Roman" w:cs="Times New Roman"/>
          <w:color w:val="000000"/>
          <w:kern w:val="15"/>
          <w:szCs w:val="21"/>
        </w:rPr>
        <w:t>2</w:t>
      </w:r>
      <w:r w:rsidRPr="00996EAE">
        <w:rPr>
          <w:rFonts w:ascii="Times New Roman" w:eastAsia="宋体" w:hAnsi="Times New Roman" w:cs="Times New Roman" w:hint="eastAsia"/>
          <w:color w:val="000000"/>
          <w:kern w:val="15"/>
          <w:szCs w:val="21"/>
        </w:rPr>
        <w:t>学分</w:t>
      </w:r>
    </w:p>
    <w:p w:rsidR="00996EAE" w:rsidRPr="00996EAE" w:rsidRDefault="00996EAE" w:rsidP="00996EAE">
      <w:pPr>
        <w:ind w:firstLineChars="200" w:firstLine="420"/>
        <w:jc w:val="left"/>
        <w:rPr>
          <w:rFonts w:ascii="Times New Roman" w:eastAsia="宋体" w:hAnsi="Times New Roman" w:cs="Times New Roman"/>
          <w:color w:val="000000"/>
          <w:kern w:val="15"/>
          <w:szCs w:val="21"/>
        </w:rPr>
      </w:pPr>
      <w:r w:rsidRPr="00996EAE">
        <w:rPr>
          <w:rFonts w:ascii="Times New Roman" w:eastAsia="宋体" w:hAnsi="Times New Roman" w:cs="Times New Roman"/>
          <w:color w:val="000000"/>
          <w:kern w:val="15"/>
          <w:szCs w:val="21"/>
        </w:rPr>
        <w:fldChar w:fldCharType="begin"/>
      </w:r>
      <w:r w:rsidRPr="00996EAE">
        <w:rPr>
          <w:rFonts w:ascii="Times New Roman" w:eastAsia="宋体" w:hAnsi="Times New Roman" w:cs="Times New Roman"/>
          <w:color w:val="000000"/>
          <w:kern w:val="15"/>
          <w:szCs w:val="21"/>
        </w:rPr>
        <w:instrText>= 3 \* GB3</w:instrText>
      </w:r>
      <w:r w:rsidRPr="00996EAE">
        <w:rPr>
          <w:rFonts w:ascii="Times New Roman" w:eastAsia="宋体" w:hAnsi="Times New Roman" w:cs="Times New Roman"/>
          <w:color w:val="000000"/>
          <w:kern w:val="15"/>
          <w:szCs w:val="21"/>
        </w:rPr>
        <w:fldChar w:fldCharType="separate"/>
      </w:r>
      <w:r w:rsidRPr="00996EAE">
        <w:rPr>
          <w:rFonts w:ascii="Times New Roman" w:eastAsia="宋体" w:hAnsi="Times New Roman" w:cs="Times New Roman" w:hint="eastAsia"/>
          <w:color w:val="000000"/>
          <w:kern w:val="15"/>
          <w:szCs w:val="21"/>
        </w:rPr>
        <w:t>③</w:t>
      </w:r>
      <w:r w:rsidRPr="00996EAE">
        <w:rPr>
          <w:rFonts w:ascii="Times New Roman" w:eastAsia="宋体" w:hAnsi="Times New Roman" w:cs="Times New Roman"/>
          <w:color w:val="000000"/>
          <w:kern w:val="15"/>
          <w:szCs w:val="21"/>
        </w:rPr>
        <w:fldChar w:fldCharType="end"/>
      </w:r>
      <w:r w:rsidRPr="00996EAE">
        <w:rPr>
          <w:rFonts w:ascii="Times New Roman" w:eastAsia="宋体" w:hAnsi="Times New Roman" w:cs="Times New Roman" w:hint="eastAsia"/>
          <w:color w:val="000000"/>
          <w:kern w:val="15"/>
          <w:szCs w:val="21"/>
        </w:rPr>
        <w:t>农业科技进展专题：</w:t>
      </w:r>
      <w:r w:rsidRPr="00996EAE">
        <w:rPr>
          <w:rFonts w:ascii="Times New Roman" w:eastAsia="宋体" w:hAnsi="Times New Roman" w:cs="Times New Roman"/>
          <w:color w:val="000000"/>
          <w:kern w:val="15"/>
          <w:szCs w:val="21"/>
        </w:rPr>
        <w:t>2</w:t>
      </w:r>
      <w:r w:rsidRPr="00996EAE">
        <w:rPr>
          <w:rFonts w:ascii="Times New Roman" w:eastAsia="宋体" w:hAnsi="Times New Roman" w:cs="Times New Roman" w:hint="eastAsia"/>
          <w:color w:val="000000"/>
          <w:kern w:val="15"/>
          <w:szCs w:val="21"/>
        </w:rPr>
        <w:t>学分</w:t>
      </w:r>
    </w:p>
    <w:p w:rsidR="00996EAE" w:rsidRPr="00996EAE" w:rsidRDefault="00996EAE" w:rsidP="00996EAE">
      <w:pPr>
        <w:ind w:firstLineChars="200" w:firstLine="422"/>
        <w:jc w:val="left"/>
        <w:rPr>
          <w:rFonts w:ascii="Times New Roman" w:eastAsia="宋体" w:hAnsi="Times New Roman" w:cs="Times New Roman"/>
          <w:b/>
          <w:color w:val="000000"/>
          <w:kern w:val="15"/>
          <w:szCs w:val="21"/>
        </w:rPr>
      </w:pPr>
      <w:r w:rsidRPr="00996EAE">
        <w:rPr>
          <w:rFonts w:ascii="Times New Roman" w:eastAsia="宋体" w:hAnsi="Times New Roman" w:cs="Times New Roman" w:hint="eastAsia"/>
          <w:b/>
          <w:color w:val="000000"/>
          <w:kern w:val="15"/>
          <w:szCs w:val="21"/>
        </w:rPr>
        <w:t>（</w:t>
      </w:r>
      <w:r w:rsidRPr="00996EAE">
        <w:rPr>
          <w:rFonts w:ascii="Times New Roman" w:eastAsia="宋体" w:hAnsi="Times New Roman" w:cs="Times New Roman"/>
          <w:b/>
          <w:color w:val="000000"/>
          <w:kern w:val="15"/>
          <w:szCs w:val="21"/>
        </w:rPr>
        <w:t>2</w:t>
      </w:r>
      <w:r w:rsidRPr="00996EAE">
        <w:rPr>
          <w:rFonts w:ascii="Times New Roman" w:eastAsia="宋体" w:hAnsi="Times New Roman" w:cs="Times New Roman" w:hint="eastAsia"/>
          <w:b/>
          <w:color w:val="000000"/>
          <w:kern w:val="15"/>
          <w:szCs w:val="21"/>
        </w:rPr>
        <w:t>）专业学位课</w:t>
      </w:r>
    </w:p>
    <w:p w:rsidR="00BC63E2" w:rsidRDefault="001779FA" w:rsidP="00996EAE">
      <w:pPr>
        <w:ind w:firstLineChars="200" w:firstLine="420"/>
        <w:rPr>
          <w:rFonts w:ascii="Times New Roman" w:eastAsia="宋体" w:hAnsi="Times New Roman" w:cs="Times New Roman"/>
          <w:color w:val="000000"/>
          <w:kern w:val="15"/>
          <w:szCs w:val="21"/>
        </w:rPr>
      </w:pPr>
      <w:r>
        <w:rPr>
          <w:rFonts w:ascii="Times New Roman" w:eastAsia="宋体" w:hAnsi="Times New Roman" w:cs="Times New Roman" w:hint="eastAsia"/>
          <w:color w:val="000000"/>
          <w:kern w:val="15"/>
          <w:szCs w:val="21"/>
        </w:rPr>
        <w:t>博士研究生</w:t>
      </w:r>
      <w:r w:rsidR="006F0B39">
        <w:rPr>
          <w:rFonts w:ascii="Times New Roman" w:eastAsia="宋体" w:hAnsi="Times New Roman" w:cs="Times New Roman" w:hint="eastAsia"/>
          <w:color w:val="000000"/>
          <w:kern w:val="15"/>
          <w:szCs w:val="21"/>
        </w:rPr>
        <w:t>专业学位</w:t>
      </w:r>
      <w:proofErr w:type="gramStart"/>
      <w:r w:rsidR="006F0B39">
        <w:rPr>
          <w:rFonts w:ascii="Times New Roman" w:eastAsia="宋体" w:hAnsi="Times New Roman" w:cs="Times New Roman" w:hint="eastAsia"/>
          <w:color w:val="000000"/>
          <w:kern w:val="15"/>
          <w:szCs w:val="21"/>
        </w:rPr>
        <w:t>课属于</w:t>
      </w:r>
      <w:proofErr w:type="gramEnd"/>
      <w:r w:rsidR="00BC63E2">
        <w:rPr>
          <w:rFonts w:ascii="Times New Roman" w:eastAsia="宋体" w:hAnsi="Times New Roman" w:cs="Times New Roman" w:hint="eastAsia"/>
          <w:color w:val="000000"/>
          <w:kern w:val="15"/>
          <w:szCs w:val="21"/>
        </w:rPr>
        <w:t>回所课程，课程教学</w:t>
      </w:r>
      <w:r w:rsidR="00106F0D">
        <w:rPr>
          <w:rFonts w:ascii="Times New Roman" w:eastAsia="宋体" w:hAnsi="Times New Roman" w:cs="Times New Roman" w:hint="eastAsia"/>
          <w:color w:val="000000"/>
          <w:kern w:val="15"/>
          <w:szCs w:val="21"/>
        </w:rPr>
        <w:t>组织方式</w:t>
      </w:r>
      <w:r w:rsidR="00BC63E2">
        <w:rPr>
          <w:rFonts w:ascii="Times New Roman" w:eastAsia="宋体" w:hAnsi="Times New Roman" w:cs="Times New Roman" w:hint="eastAsia"/>
          <w:color w:val="000000"/>
          <w:kern w:val="15"/>
          <w:szCs w:val="21"/>
        </w:rPr>
        <w:t>有</w:t>
      </w:r>
      <w:r w:rsidR="00996EAE" w:rsidRPr="00996EAE">
        <w:rPr>
          <w:rFonts w:ascii="Times New Roman" w:eastAsia="宋体" w:hAnsi="Times New Roman" w:cs="Times New Roman" w:hint="eastAsia"/>
          <w:color w:val="000000"/>
          <w:kern w:val="15"/>
          <w:szCs w:val="21"/>
        </w:rPr>
        <w:t>研究所统一组织</w:t>
      </w:r>
      <w:r w:rsidR="00BC63E2">
        <w:rPr>
          <w:rFonts w:ascii="Times New Roman" w:eastAsia="宋体" w:hAnsi="Times New Roman" w:cs="Times New Roman" w:hint="eastAsia"/>
          <w:color w:val="000000"/>
          <w:kern w:val="15"/>
          <w:szCs w:val="21"/>
        </w:rPr>
        <w:t>或导师负责</w:t>
      </w:r>
      <w:r w:rsidR="00BC63E2">
        <w:rPr>
          <w:rFonts w:ascii="Times New Roman" w:eastAsia="宋体" w:hAnsi="Times New Roman" w:cs="Times New Roman" w:hint="eastAsia"/>
          <w:color w:val="000000"/>
          <w:kern w:val="15"/>
          <w:szCs w:val="21"/>
        </w:rPr>
        <w:lastRenderedPageBreak/>
        <w:t>组织两种。</w:t>
      </w:r>
    </w:p>
    <w:p w:rsidR="006F0B39" w:rsidRPr="006F0B39" w:rsidRDefault="006F0B39" w:rsidP="006F0B39">
      <w:pPr>
        <w:ind w:firstLineChars="200" w:firstLine="420"/>
        <w:rPr>
          <w:rFonts w:ascii="Times New Roman" w:eastAsia="宋体" w:hAnsi="Times New Roman" w:cs="Times New Roman"/>
          <w:color w:val="000000"/>
          <w:kern w:val="15"/>
          <w:szCs w:val="21"/>
        </w:rPr>
      </w:pPr>
      <w:r w:rsidRPr="006F0B39">
        <w:rPr>
          <w:rFonts w:ascii="Times New Roman" w:eastAsia="宋体" w:hAnsi="Times New Roman" w:cs="Times New Roman" w:hint="eastAsia"/>
          <w:color w:val="000000"/>
          <w:kern w:val="15"/>
          <w:szCs w:val="21"/>
        </w:rPr>
        <w:t>研究所统一组织课程教学的具体要求，按照《中国农业科学院研究生院研究生回所课程教学管理办法（试行）》执行。</w:t>
      </w:r>
    </w:p>
    <w:p w:rsidR="006F0B39" w:rsidRPr="006F0B39" w:rsidRDefault="006F0B39" w:rsidP="006F0B39">
      <w:pPr>
        <w:ind w:firstLineChars="200" w:firstLine="420"/>
        <w:rPr>
          <w:rFonts w:ascii="Times New Roman" w:eastAsia="宋体" w:hAnsi="Times New Roman" w:cs="Times New Roman"/>
          <w:color w:val="000000"/>
          <w:kern w:val="15"/>
          <w:szCs w:val="21"/>
        </w:rPr>
      </w:pPr>
      <w:r w:rsidRPr="006F0B39">
        <w:rPr>
          <w:rFonts w:ascii="Times New Roman" w:eastAsia="宋体" w:hAnsi="Times New Roman" w:cs="Times New Roman" w:hint="eastAsia"/>
          <w:color w:val="000000"/>
          <w:kern w:val="15"/>
          <w:szCs w:val="21"/>
        </w:rPr>
        <w:t>导师负责组织课程教学的具体要求如下：</w:t>
      </w:r>
    </w:p>
    <w:p w:rsidR="006F0B39" w:rsidRPr="006F0B39" w:rsidRDefault="006F0B39" w:rsidP="006F0B39">
      <w:pPr>
        <w:ind w:firstLineChars="200" w:firstLine="420"/>
        <w:jc w:val="left"/>
        <w:rPr>
          <w:rFonts w:ascii="Times New Roman" w:eastAsia="宋体" w:hAnsi="Times New Roman" w:cs="Times New Roman"/>
          <w:color w:val="000000"/>
          <w:kern w:val="15"/>
          <w:szCs w:val="21"/>
        </w:rPr>
      </w:pPr>
      <w:r w:rsidRPr="006F0B39">
        <w:rPr>
          <w:rFonts w:ascii="Times New Roman" w:eastAsia="宋体" w:hAnsi="Times New Roman" w:cs="Times New Roman" w:hint="eastAsia"/>
          <w:color w:val="000000"/>
          <w:kern w:val="15"/>
          <w:szCs w:val="21"/>
        </w:rPr>
        <w:t>①</w:t>
      </w:r>
      <w:r w:rsidRPr="006F0B39">
        <w:rPr>
          <w:rFonts w:ascii="Times New Roman" w:eastAsia="宋体" w:hAnsi="Times New Roman" w:cs="Times New Roman"/>
          <w:color w:val="000000"/>
          <w:kern w:val="15"/>
          <w:szCs w:val="21"/>
        </w:rPr>
        <w:t xml:space="preserve"> </w:t>
      </w:r>
      <w:r w:rsidR="001779FA">
        <w:rPr>
          <w:rFonts w:ascii="Times New Roman" w:eastAsia="宋体" w:hAnsi="Times New Roman" w:cs="Times New Roman" w:hint="eastAsia"/>
          <w:color w:val="000000"/>
          <w:kern w:val="15"/>
          <w:szCs w:val="21"/>
        </w:rPr>
        <w:t>博士研究生</w:t>
      </w:r>
      <w:r w:rsidRPr="006F0B39">
        <w:rPr>
          <w:rFonts w:ascii="Times New Roman" w:eastAsia="宋体" w:hAnsi="Times New Roman" w:cs="Times New Roman" w:hint="eastAsia"/>
          <w:color w:val="000000"/>
          <w:kern w:val="15"/>
          <w:szCs w:val="21"/>
        </w:rPr>
        <w:t>专业课：</w:t>
      </w:r>
      <w:r w:rsidRPr="006F0B39">
        <w:rPr>
          <w:rFonts w:ascii="Times New Roman" w:eastAsia="宋体" w:hAnsi="Times New Roman" w:cs="Times New Roman"/>
          <w:color w:val="000000"/>
          <w:kern w:val="15"/>
          <w:szCs w:val="21"/>
        </w:rPr>
        <w:t>1</w:t>
      </w:r>
      <w:r w:rsidRPr="006F0B39">
        <w:rPr>
          <w:rFonts w:ascii="Times New Roman" w:eastAsia="宋体" w:hAnsi="Times New Roman" w:cs="Times New Roman" w:hint="eastAsia"/>
          <w:color w:val="000000"/>
          <w:kern w:val="15"/>
          <w:szCs w:val="21"/>
        </w:rPr>
        <w:t>学分</w:t>
      </w:r>
    </w:p>
    <w:p w:rsidR="006F0B39" w:rsidRPr="006F0B39" w:rsidRDefault="006F0B39" w:rsidP="006F0B39">
      <w:pPr>
        <w:ind w:firstLineChars="200" w:firstLine="412"/>
        <w:jc w:val="left"/>
        <w:rPr>
          <w:rFonts w:ascii="Times New Roman" w:eastAsia="宋体" w:hAnsi="Times New Roman" w:cs="Times New Roman"/>
          <w:color w:val="000000"/>
          <w:spacing w:val="-2"/>
          <w:kern w:val="15"/>
          <w:szCs w:val="21"/>
        </w:rPr>
      </w:pPr>
      <w:r w:rsidRPr="006F0B39">
        <w:rPr>
          <w:rFonts w:ascii="Times New Roman" w:eastAsia="宋体" w:hAnsi="Times New Roman" w:cs="Times New Roman" w:hint="eastAsia"/>
          <w:color w:val="000000"/>
          <w:spacing w:val="-2"/>
          <w:kern w:val="15"/>
          <w:szCs w:val="21"/>
        </w:rPr>
        <w:t>根据学生知识结构的需求确定授课内容、授课方式及考试办法。</w:t>
      </w:r>
      <w:r w:rsidRPr="006F0B39">
        <w:rPr>
          <w:rFonts w:ascii="Times New Roman" w:eastAsia="宋体" w:hAnsi="Times New Roman" w:cs="Times New Roman" w:hint="eastAsia"/>
          <w:color w:val="000000"/>
          <w:kern w:val="15"/>
          <w:szCs w:val="21"/>
        </w:rPr>
        <w:t>课后提交</w:t>
      </w:r>
      <w:r w:rsidR="00A92247">
        <w:rPr>
          <w:rFonts w:ascii="Times New Roman" w:eastAsia="宋体" w:hAnsi="Times New Roman" w:cs="Times New Roman" w:hint="eastAsia"/>
          <w:color w:val="000000"/>
          <w:kern w:val="15"/>
          <w:szCs w:val="21"/>
        </w:rPr>
        <w:t>导师签</w:t>
      </w:r>
      <w:r w:rsidR="002010AA">
        <w:rPr>
          <w:rFonts w:ascii="Times New Roman" w:eastAsia="宋体" w:hAnsi="Times New Roman" w:cs="Times New Roman" w:hint="eastAsia"/>
          <w:color w:val="000000"/>
          <w:kern w:val="15"/>
          <w:szCs w:val="21"/>
        </w:rPr>
        <w:t>字</w:t>
      </w:r>
      <w:r w:rsidR="00A92247">
        <w:rPr>
          <w:rFonts w:ascii="Times New Roman" w:eastAsia="宋体" w:hAnsi="Times New Roman" w:cs="Times New Roman" w:hint="eastAsia"/>
          <w:color w:val="000000"/>
          <w:kern w:val="15"/>
          <w:szCs w:val="21"/>
        </w:rPr>
        <w:t>、评分的</w:t>
      </w:r>
      <w:r w:rsidRPr="006F0B39">
        <w:rPr>
          <w:rFonts w:ascii="Times New Roman" w:eastAsia="宋体" w:hAnsi="Times New Roman" w:cs="Times New Roman" w:hint="eastAsia"/>
          <w:color w:val="000000"/>
          <w:kern w:val="15"/>
          <w:szCs w:val="21"/>
        </w:rPr>
        <w:t>《研究生课程登记表》及考核材料</w:t>
      </w:r>
      <w:r w:rsidR="00C952F1">
        <w:rPr>
          <w:rFonts w:ascii="Times New Roman" w:eastAsia="宋体" w:hAnsi="Times New Roman" w:cs="Times New Roman" w:hint="eastAsia"/>
          <w:color w:val="000000"/>
          <w:kern w:val="15"/>
          <w:szCs w:val="21"/>
        </w:rPr>
        <w:t>至研究所研究生管理部门</w:t>
      </w:r>
      <w:r w:rsidRPr="006F0B39">
        <w:rPr>
          <w:rFonts w:ascii="Times New Roman" w:eastAsia="宋体" w:hAnsi="Times New Roman" w:cs="Times New Roman" w:hint="eastAsia"/>
          <w:color w:val="000000"/>
          <w:kern w:val="15"/>
          <w:szCs w:val="21"/>
        </w:rPr>
        <w:t>。</w:t>
      </w:r>
    </w:p>
    <w:p w:rsidR="006F0B39" w:rsidRPr="006F0B39" w:rsidRDefault="006F0B39" w:rsidP="006F0B39">
      <w:pPr>
        <w:ind w:firstLineChars="200" w:firstLine="420"/>
        <w:jc w:val="left"/>
        <w:rPr>
          <w:rFonts w:ascii="Times New Roman" w:eastAsia="宋体" w:hAnsi="Times New Roman" w:cs="Times New Roman"/>
          <w:color w:val="000000"/>
          <w:kern w:val="15"/>
          <w:szCs w:val="21"/>
        </w:rPr>
      </w:pPr>
      <w:r w:rsidRPr="006F0B39">
        <w:rPr>
          <w:rFonts w:ascii="Times New Roman" w:eastAsia="宋体" w:hAnsi="Times New Roman" w:cs="Times New Roman" w:hint="eastAsia"/>
          <w:color w:val="000000"/>
          <w:kern w:val="15"/>
          <w:szCs w:val="21"/>
        </w:rPr>
        <w:t>②</w:t>
      </w:r>
      <w:r w:rsidRPr="006F0B39">
        <w:rPr>
          <w:rFonts w:ascii="Times New Roman" w:eastAsia="宋体" w:hAnsi="Times New Roman" w:cs="Times New Roman"/>
          <w:color w:val="000000"/>
          <w:kern w:val="15"/>
          <w:szCs w:val="21"/>
        </w:rPr>
        <w:t xml:space="preserve"> </w:t>
      </w:r>
      <w:r w:rsidRPr="006F0B39">
        <w:rPr>
          <w:rFonts w:ascii="Times New Roman" w:eastAsia="宋体" w:hAnsi="Times New Roman" w:cs="Times New Roman" w:hint="eastAsia"/>
          <w:color w:val="000000"/>
          <w:kern w:val="15"/>
          <w:szCs w:val="21"/>
        </w:rPr>
        <w:t>专业</w:t>
      </w:r>
      <w:r w:rsidRPr="006F0B39">
        <w:rPr>
          <w:rFonts w:ascii="Times New Roman" w:eastAsia="宋体" w:hAnsi="Times New Roman" w:cs="Times New Roman"/>
          <w:color w:val="000000"/>
          <w:kern w:val="15"/>
          <w:szCs w:val="21"/>
        </w:rPr>
        <w:t>Seminar</w:t>
      </w:r>
      <w:r w:rsidRPr="006F0B39">
        <w:rPr>
          <w:rFonts w:ascii="Times New Roman" w:eastAsia="宋体" w:hAnsi="Times New Roman" w:cs="Times New Roman" w:hint="eastAsia"/>
          <w:color w:val="000000"/>
          <w:kern w:val="15"/>
          <w:szCs w:val="21"/>
        </w:rPr>
        <w:t>：</w:t>
      </w:r>
      <w:r w:rsidRPr="006F0B39">
        <w:rPr>
          <w:rFonts w:ascii="Times New Roman" w:eastAsia="宋体" w:hAnsi="Times New Roman" w:cs="Times New Roman"/>
          <w:color w:val="000000"/>
          <w:kern w:val="15"/>
          <w:szCs w:val="21"/>
        </w:rPr>
        <w:t>2</w:t>
      </w:r>
      <w:r w:rsidRPr="006F0B39">
        <w:rPr>
          <w:rFonts w:ascii="Times New Roman" w:eastAsia="宋体" w:hAnsi="Times New Roman" w:cs="Times New Roman" w:hint="eastAsia"/>
          <w:color w:val="000000"/>
          <w:kern w:val="15"/>
          <w:szCs w:val="21"/>
        </w:rPr>
        <w:t>学分</w:t>
      </w:r>
    </w:p>
    <w:p w:rsidR="006F0B39" w:rsidRPr="006F0B39" w:rsidRDefault="006F0B39" w:rsidP="006F0B39">
      <w:pPr>
        <w:ind w:firstLineChars="200" w:firstLine="420"/>
        <w:rPr>
          <w:rFonts w:ascii="Times New Roman" w:eastAsia="宋体" w:hAnsi="Times New Roman" w:cs="Times New Roman"/>
          <w:color w:val="000000"/>
          <w:kern w:val="15"/>
          <w:szCs w:val="21"/>
        </w:rPr>
      </w:pPr>
      <w:r w:rsidRPr="006F0B39">
        <w:rPr>
          <w:rFonts w:ascii="Times New Roman" w:eastAsia="宋体" w:hAnsi="Times New Roman" w:cs="Times New Roman" w:hint="eastAsia"/>
          <w:color w:val="000000"/>
          <w:kern w:val="15"/>
          <w:szCs w:val="21"/>
        </w:rPr>
        <w:t>以本专业学科进展为主要内容。学生要通过一定时间的自学，至少做两次</w:t>
      </w:r>
      <w:r w:rsidR="00963BEE">
        <w:rPr>
          <w:rFonts w:ascii="Times New Roman" w:eastAsia="宋体" w:hAnsi="Times New Roman" w:cs="Times New Roman" w:hint="eastAsia"/>
          <w:color w:val="000000"/>
          <w:kern w:val="15"/>
          <w:szCs w:val="21"/>
        </w:rPr>
        <w:t>Seminar</w:t>
      </w:r>
      <w:r w:rsidRPr="006F0B39">
        <w:rPr>
          <w:rFonts w:ascii="Times New Roman" w:eastAsia="宋体" w:hAnsi="Times New Roman" w:cs="Times New Roman" w:hint="eastAsia"/>
          <w:color w:val="000000"/>
          <w:kern w:val="15"/>
          <w:szCs w:val="21"/>
        </w:rPr>
        <w:t>报告，报告内容可以是分支学科的研究进展、本研究课题范围内的研究现状及前沿动态，也可是阶段性论文总结报告。报告结束后，</w:t>
      </w:r>
      <w:r w:rsidR="00C952F1">
        <w:rPr>
          <w:rFonts w:ascii="Times New Roman" w:eastAsia="宋体" w:hAnsi="Times New Roman" w:cs="Times New Roman" w:hint="eastAsia"/>
          <w:color w:val="000000"/>
          <w:kern w:val="15"/>
          <w:szCs w:val="21"/>
        </w:rPr>
        <w:t>提交</w:t>
      </w:r>
      <w:r w:rsidR="00F0178B">
        <w:rPr>
          <w:rFonts w:ascii="Times New Roman" w:eastAsia="宋体" w:hAnsi="Times New Roman" w:cs="Times New Roman" w:hint="eastAsia"/>
          <w:color w:val="000000"/>
          <w:kern w:val="15"/>
          <w:szCs w:val="21"/>
        </w:rPr>
        <w:t>导师签字</w:t>
      </w:r>
      <w:r w:rsidR="00A92247">
        <w:rPr>
          <w:rFonts w:ascii="Times New Roman" w:eastAsia="宋体" w:hAnsi="Times New Roman" w:cs="Times New Roman" w:hint="eastAsia"/>
          <w:color w:val="000000"/>
          <w:kern w:val="15"/>
          <w:szCs w:val="21"/>
        </w:rPr>
        <w:t>、评分的</w:t>
      </w:r>
      <w:r w:rsidR="00C952F1" w:rsidRPr="006F0B39">
        <w:rPr>
          <w:rFonts w:ascii="Times New Roman" w:eastAsia="宋体" w:hAnsi="Times New Roman" w:cs="Times New Roman" w:hint="eastAsia"/>
          <w:color w:val="000000"/>
          <w:kern w:val="15"/>
          <w:szCs w:val="21"/>
        </w:rPr>
        <w:t>《研究生课程登记表》</w:t>
      </w:r>
      <w:r w:rsidR="00C952F1">
        <w:rPr>
          <w:rFonts w:ascii="Times New Roman" w:eastAsia="宋体" w:hAnsi="Times New Roman" w:cs="Times New Roman" w:hint="eastAsia"/>
          <w:color w:val="000000"/>
          <w:kern w:val="15"/>
          <w:szCs w:val="21"/>
        </w:rPr>
        <w:t>与两篇完整的</w:t>
      </w:r>
      <w:r w:rsidR="00A92247">
        <w:rPr>
          <w:rFonts w:ascii="Times New Roman" w:eastAsia="宋体" w:hAnsi="Times New Roman" w:cs="Times New Roman" w:hint="eastAsia"/>
          <w:color w:val="000000"/>
          <w:kern w:val="15"/>
          <w:szCs w:val="21"/>
        </w:rPr>
        <w:t>书面报告至研究所研究生管理部门。</w:t>
      </w:r>
    </w:p>
    <w:p w:rsidR="006F0B39" w:rsidRPr="006F0B39" w:rsidRDefault="006F0B39" w:rsidP="006F0B39">
      <w:pPr>
        <w:ind w:firstLineChars="200" w:firstLine="420"/>
        <w:rPr>
          <w:rFonts w:ascii="Times New Roman" w:eastAsia="宋体" w:hAnsi="Times New Roman" w:cs="Times New Roman"/>
          <w:color w:val="000000"/>
          <w:kern w:val="15"/>
          <w:szCs w:val="21"/>
        </w:rPr>
      </w:pPr>
      <w:r w:rsidRPr="006F0B39">
        <w:rPr>
          <w:rFonts w:ascii="Times New Roman" w:eastAsia="宋体" w:hAnsi="Times New Roman" w:cs="Times New Roman" w:hint="eastAsia"/>
          <w:color w:val="000000"/>
          <w:kern w:val="15"/>
          <w:szCs w:val="21"/>
        </w:rPr>
        <w:t>③</w:t>
      </w:r>
      <w:r w:rsidRPr="006F0B39">
        <w:rPr>
          <w:rFonts w:ascii="Times New Roman" w:eastAsia="宋体" w:hAnsi="Times New Roman" w:cs="Times New Roman"/>
          <w:color w:val="000000"/>
          <w:kern w:val="15"/>
          <w:szCs w:val="21"/>
        </w:rPr>
        <w:t xml:space="preserve"> </w:t>
      </w:r>
      <w:r w:rsidRPr="006F0B39">
        <w:rPr>
          <w:rFonts w:ascii="Times New Roman" w:eastAsia="宋体" w:hAnsi="Times New Roman" w:cs="Times New Roman" w:hint="eastAsia"/>
          <w:color w:val="000000"/>
          <w:kern w:val="15"/>
          <w:szCs w:val="21"/>
        </w:rPr>
        <w:t>学科综合考试：</w:t>
      </w:r>
      <w:r w:rsidRPr="006F0B39">
        <w:rPr>
          <w:rFonts w:ascii="Times New Roman" w:eastAsia="宋体" w:hAnsi="Times New Roman" w:cs="Times New Roman"/>
          <w:color w:val="000000"/>
          <w:kern w:val="15"/>
          <w:szCs w:val="21"/>
        </w:rPr>
        <w:t>2</w:t>
      </w:r>
      <w:r w:rsidRPr="006F0B39">
        <w:rPr>
          <w:rFonts w:ascii="Times New Roman" w:eastAsia="宋体" w:hAnsi="Times New Roman" w:cs="Times New Roman" w:hint="eastAsia"/>
          <w:color w:val="000000"/>
          <w:kern w:val="15"/>
          <w:szCs w:val="21"/>
        </w:rPr>
        <w:t>学分</w:t>
      </w:r>
    </w:p>
    <w:p w:rsidR="006F0B39" w:rsidRPr="006F0B39" w:rsidRDefault="006F0B39" w:rsidP="00A92247">
      <w:pPr>
        <w:ind w:firstLineChars="200" w:firstLine="420"/>
        <w:rPr>
          <w:rFonts w:ascii="Times New Roman" w:eastAsia="宋体" w:hAnsi="Times New Roman" w:cs="Times New Roman"/>
          <w:color w:val="000000"/>
          <w:kern w:val="15"/>
          <w:szCs w:val="21"/>
        </w:rPr>
      </w:pPr>
      <w:r w:rsidRPr="006F0B39">
        <w:rPr>
          <w:rFonts w:ascii="Times New Roman" w:eastAsia="宋体" w:hAnsi="Times New Roman" w:cs="Times New Roman" w:hint="eastAsia"/>
          <w:color w:val="000000"/>
          <w:kern w:val="15"/>
          <w:szCs w:val="21"/>
        </w:rPr>
        <w:t>考试方式和成绩评定：由不少于三位专家组成的</w:t>
      </w:r>
      <w:r w:rsidR="00A92247" w:rsidRPr="00A92247">
        <w:rPr>
          <w:rFonts w:ascii="Times New Roman" w:eastAsia="宋体" w:hAnsi="Times New Roman" w:cs="Times New Roman" w:hint="eastAsia"/>
          <w:color w:val="000000"/>
          <w:kern w:val="15"/>
          <w:szCs w:val="21"/>
        </w:rPr>
        <w:t>考试小组</w:t>
      </w:r>
      <w:r w:rsidRPr="006F0B39">
        <w:rPr>
          <w:rFonts w:ascii="Times New Roman" w:eastAsia="宋体" w:hAnsi="Times New Roman" w:cs="Times New Roman" w:hint="eastAsia"/>
          <w:color w:val="000000"/>
          <w:kern w:val="15"/>
          <w:szCs w:val="21"/>
        </w:rPr>
        <w:t>采用笔试和口试相结合的方式，按百分制评分（笔试占</w:t>
      </w:r>
      <w:r w:rsidRPr="006F0B39">
        <w:rPr>
          <w:rFonts w:ascii="Times New Roman" w:eastAsia="宋体" w:hAnsi="Times New Roman" w:cs="Times New Roman"/>
          <w:color w:val="000000"/>
          <w:kern w:val="15"/>
          <w:szCs w:val="21"/>
        </w:rPr>
        <w:t>80%</w:t>
      </w:r>
      <w:r w:rsidRPr="006F0B39">
        <w:rPr>
          <w:rFonts w:ascii="Times New Roman" w:eastAsia="宋体" w:hAnsi="Times New Roman" w:cs="Times New Roman" w:hint="eastAsia"/>
          <w:color w:val="000000"/>
          <w:kern w:val="15"/>
          <w:szCs w:val="21"/>
        </w:rPr>
        <w:t>）。考试时间一般为三小时。笔试要有试题和答卷，口试要有详细记录。不得以文献综述的形式代替综合考试。课后提交</w:t>
      </w:r>
      <w:r w:rsidR="00A92247" w:rsidRPr="00A92247">
        <w:rPr>
          <w:rFonts w:ascii="Times New Roman" w:eastAsia="宋体" w:hAnsi="Times New Roman" w:cs="Times New Roman" w:hint="eastAsia"/>
          <w:color w:val="000000"/>
          <w:kern w:val="15"/>
          <w:szCs w:val="21"/>
        </w:rPr>
        <w:t>考试小组成员</w:t>
      </w:r>
      <w:r w:rsidR="002010AA">
        <w:rPr>
          <w:rFonts w:ascii="Times New Roman" w:eastAsia="宋体" w:hAnsi="Times New Roman" w:cs="Times New Roman" w:hint="eastAsia"/>
          <w:color w:val="000000"/>
          <w:kern w:val="15"/>
          <w:szCs w:val="21"/>
        </w:rPr>
        <w:t>签字</w:t>
      </w:r>
      <w:r w:rsidR="00A92247">
        <w:rPr>
          <w:rFonts w:ascii="Times New Roman" w:eastAsia="宋体" w:hAnsi="Times New Roman" w:cs="Times New Roman" w:hint="eastAsia"/>
          <w:color w:val="000000"/>
          <w:kern w:val="15"/>
          <w:szCs w:val="21"/>
        </w:rPr>
        <w:t>、评分的</w:t>
      </w:r>
      <w:r w:rsidRPr="006F0B39">
        <w:rPr>
          <w:rFonts w:ascii="Times New Roman" w:eastAsia="宋体" w:hAnsi="Times New Roman" w:cs="Times New Roman" w:hint="eastAsia"/>
          <w:color w:val="000000"/>
          <w:kern w:val="15"/>
          <w:szCs w:val="21"/>
        </w:rPr>
        <w:t>《博士研究生</w:t>
      </w:r>
      <w:r w:rsidR="004D24BB">
        <w:rPr>
          <w:rFonts w:ascii="Times New Roman" w:eastAsia="宋体" w:hAnsi="Times New Roman" w:cs="Times New Roman" w:hint="eastAsia"/>
          <w:color w:val="000000"/>
          <w:kern w:val="15"/>
          <w:szCs w:val="21"/>
        </w:rPr>
        <w:t>学科</w:t>
      </w:r>
      <w:r w:rsidRPr="006F0B39">
        <w:rPr>
          <w:rFonts w:ascii="Times New Roman" w:eastAsia="宋体" w:hAnsi="Times New Roman" w:cs="Times New Roman" w:hint="eastAsia"/>
          <w:color w:val="000000"/>
          <w:kern w:val="15"/>
          <w:szCs w:val="21"/>
        </w:rPr>
        <w:t>综合考试登记表》及考核材料</w:t>
      </w:r>
      <w:r w:rsidR="00C952F1">
        <w:rPr>
          <w:rFonts w:ascii="Times New Roman" w:eastAsia="宋体" w:hAnsi="Times New Roman" w:cs="Times New Roman" w:hint="eastAsia"/>
          <w:color w:val="000000"/>
          <w:kern w:val="15"/>
          <w:szCs w:val="21"/>
        </w:rPr>
        <w:t>至研究所研究生管理部门</w:t>
      </w:r>
      <w:r w:rsidRPr="006F0B39">
        <w:rPr>
          <w:rFonts w:ascii="Times New Roman" w:eastAsia="宋体" w:hAnsi="Times New Roman" w:cs="Times New Roman" w:hint="eastAsia"/>
          <w:color w:val="000000"/>
          <w:kern w:val="15"/>
          <w:szCs w:val="21"/>
        </w:rPr>
        <w:t>。</w:t>
      </w:r>
    </w:p>
    <w:p w:rsidR="006F0B39" w:rsidRPr="006F0B39" w:rsidRDefault="006F0B39" w:rsidP="006F0B39">
      <w:pPr>
        <w:ind w:firstLineChars="200" w:firstLine="420"/>
        <w:rPr>
          <w:rFonts w:ascii="Times New Roman" w:eastAsia="宋体" w:hAnsi="Times New Roman" w:cs="Times New Roman"/>
          <w:color w:val="000000"/>
          <w:kern w:val="15"/>
          <w:szCs w:val="21"/>
        </w:rPr>
      </w:pPr>
      <w:r w:rsidRPr="006F0B39">
        <w:rPr>
          <w:rFonts w:ascii="宋体" w:eastAsia="宋体" w:hAnsi="宋体" w:cs="宋体" w:hint="eastAsia"/>
          <w:color w:val="000000"/>
          <w:kern w:val="15"/>
          <w:szCs w:val="21"/>
        </w:rPr>
        <w:t>④</w:t>
      </w:r>
      <w:r w:rsidR="00A07A05">
        <w:rPr>
          <w:rFonts w:ascii="宋体" w:eastAsia="宋体" w:hAnsi="宋体" w:cs="宋体" w:hint="eastAsia"/>
          <w:color w:val="000000"/>
          <w:kern w:val="15"/>
          <w:szCs w:val="21"/>
        </w:rPr>
        <w:t xml:space="preserve"> </w:t>
      </w:r>
      <w:bookmarkStart w:id="4" w:name="_GoBack"/>
      <w:bookmarkEnd w:id="4"/>
      <w:r w:rsidRPr="006F0B39">
        <w:rPr>
          <w:rFonts w:ascii="Times New Roman" w:eastAsia="宋体" w:hAnsi="Times New Roman" w:cs="Times New Roman" w:hint="eastAsia"/>
          <w:color w:val="000000"/>
          <w:kern w:val="15"/>
          <w:szCs w:val="21"/>
        </w:rPr>
        <w:t>经典文献阅读：</w:t>
      </w:r>
      <w:r w:rsidRPr="006F0B39">
        <w:rPr>
          <w:rFonts w:ascii="Times New Roman" w:eastAsia="宋体" w:hAnsi="Times New Roman" w:cs="Times New Roman"/>
          <w:color w:val="000000"/>
          <w:kern w:val="15"/>
          <w:szCs w:val="21"/>
        </w:rPr>
        <w:t>1</w:t>
      </w:r>
      <w:r w:rsidRPr="006F0B39">
        <w:rPr>
          <w:rFonts w:ascii="Times New Roman" w:eastAsia="宋体" w:hAnsi="Times New Roman" w:cs="Times New Roman" w:hint="eastAsia"/>
          <w:color w:val="000000"/>
          <w:kern w:val="15"/>
          <w:szCs w:val="21"/>
        </w:rPr>
        <w:t>学分</w:t>
      </w:r>
    </w:p>
    <w:p w:rsidR="00963BEE" w:rsidRDefault="006F0B39" w:rsidP="00BC63E2">
      <w:pPr>
        <w:ind w:firstLineChars="200" w:firstLine="420"/>
        <w:rPr>
          <w:rFonts w:ascii="Times New Roman" w:eastAsia="宋体" w:hAnsi="Times New Roman" w:cs="Times New Roman"/>
          <w:color w:val="000000"/>
          <w:kern w:val="15"/>
          <w:szCs w:val="21"/>
        </w:rPr>
      </w:pPr>
      <w:r w:rsidRPr="006F0B39">
        <w:rPr>
          <w:rFonts w:ascii="Times New Roman" w:eastAsia="宋体" w:hAnsi="Times New Roman" w:cs="Times New Roman" w:hint="eastAsia"/>
          <w:color w:val="000000"/>
          <w:kern w:val="15"/>
          <w:szCs w:val="21"/>
        </w:rPr>
        <w:t>完成本专业经典文献或导师指定文献的修读，建议以外文文献为主。</w:t>
      </w:r>
      <w:r w:rsidR="00963BEE" w:rsidRPr="00963BEE">
        <w:rPr>
          <w:rFonts w:ascii="Times New Roman" w:eastAsia="宋体" w:hAnsi="Times New Roman" w:cs="Times New Roman" w:hint="eastAsia"/>
          <w:color w:val="000000"/>
          <w:kern w:val="15"/>
          <w:szCs w:val="21"/>
        </w:rPr>
        <w:t>导师及指导小组指定考试方式，可采用文献翻译（必须是完整的专业文献，英译中和</w:t>
      </w:r>
      <w:proofErr w:type="gramStart"/>
      <w:r w:rsidR="00963BEE" w:rsidRPr="00963BEE">
        <w:rPr>
          <w:rFonts w:ascii="Times New Roman" w:eastAsia="宋体" w:hAnsi="Times New Roman" w:cs="Times New Roman" w:hint="eastAsia"/>
          <w:color w:val="000000"/>
          <w:kern w:val="15"/>
          <w:szCs w:val="21"/>
        </w:rPr>
        <w:t>中译英各一篇</w:t>
      </w:r>
      <w:proofErr w:type="gramEnd"/>
      <w:r w:rsidR="00963BEE" w:rsidRPr="00963BEE">
        <w:rPr>
          <w:rFonts w:ascii="Times New Roman" w:eastAsia="宋体" w:hAnsi="Times New Roman" w:cs="Times New Roman" w:hint="eastAsia"/>
          <w:color w:val="000000"/>
          <w:kern w:val="15"/>
          <w:szCs w:val="21"/>
        </w:rPr>
        <w:t>）、笔试、撰写学术论文等多种考试方式相结合的考试方式。</w:t>
      </w:r>
      <w:r w:rsidRPr="006F0B39">
        <w:rPr>
          <w:rFonts w:ascii="Times New Roman" w:eastAsia="宋体" w:hAnsi="Times New Roman" w:cs="Times New Roman" w:hint="eastAsia"/>
          <w:color w:val="000000"/>
          <w:kern w:val="15"/>
          <w:szCs w:val="21"/>
        </w:rPr>
        <w:t>课后</w:t>
      </w:r>
      <w:r w:rsidR="00C952F1">
        <w:rPr>
          <w:rFonts w:ascii="Times New Roman" w:eastAsia="宋体" w:hAnsi="Times New Roman" w:cs="Times New Roman" w:hint="eastAsia"/>
          <w:color w:val="000000"/>
          <w:kern w:val="15"/>
          <w:szCs w:val="21"/>
        </w:rPr>
        <w:t>提交</w:t>
      </w:r>
      <w:r w:rsidR="002010AA">
        <w:rPr>
          <w:rFonts w:ascii="Times New Roman" w:eastAsia="宋体" w:hAnsi="Times New Roman" w:cs="Times New Roman" w:hint="eastAsia"/>
          <w:color w:val="000000"/>
          <w:kern w:val="15"/>
          <w:szCs w:val="21"/>
        </w:rPr>
        <w:t>导师签字</w:t>
      </w:r>
      <w:r w:rsidR="00A92247">
        <w:rPr>
          <w:rFonts w:ascii="Times New Roman" w:eastAsia="宋体" w:hAnsi="Times New Roman" w:cs="Times New Roman" w:hint="eastAsia"/>
          <w:color w:val="000000"/>
          <w:kern w:val="15"/>
          <w:szCs w:val="21"/>
        </w:rPr>
        <w:t>、评分的</w:t>
      </w:r>
      <w:r w:rsidR="00C952F1" w:rsidRPr="006F0B39">
        <w:rPr>
          <w:rFonts w:ascii="Times New Roman" w:eastAsia="宋体" w:hAnsi="Times New Roman" w:cs="Times New Roman" w:hint="eastAsia"/>
          <w:color w:val="000000"/>
          <w:kern w:val="15"/>
          <w:szCs w:val="21"/>
        </w:rPr>
        <w:t>《</w:t>
      </w:r>
      <w:r w:rsidR="004D24BB" w:rsidRPr="004D24BB">
        <w:rPr>
          <w:rFonts w:ascii="Times New Roman" w:eastAsia="宋体" w:hAnsi="Times New Roman" w:cs="Times New Roman" w:hint="eastAsia"/>
          <w:color w:val="000000"/>
          <w:kern w:val="15"/>
          <w:szCs w:val="21"/>
        </w:rPr>
        <w:t>博士研究生经典文献阅读</w:t>
      </w:r>
      <w:r w:rsidR="00C952F1" w:rsidRPr="006F0B39">
        <w:rPr>
          <w:rFonts w:ascii="Times New Roman" w:eastAsia="宋体" w:hAnsi="Times New Roman" w:cs="Times New Roman" w:hint="eastAsia"/>
          <w:color w:val="000000"/>
          <w:kern w:val="15"/>
          <w:szCs w:val="21"/>
        </w:rPr>
        <w:t>登记表》</w:t>
      </w:r>
      <w:r w:rsidR="00C952F1">
        <w:rPr>
          <w:rFonts w:ascii="Times New Roman" w:eastAsia="宋体" w:hAnsi="Times New Roman" w:cs="Times New Roman" w:hint="eastAsia"/>
          <w:color w:val="000000"/>
          <w:kern w:val="15"/>
          <w:szCs w:val="21"/>
        </w:rPr>
        <w:t>与</w:t>
      </w:r>
      <w:r w:rsidR="00963BEE" w:rsidRPr="00963BEE">
        <w:rPr>
          <w:rFonts w:ascii="Times New Roman" w:eastAsia="宋体" w:hAnsi="Times New Roman" w:cs="Times New Roman" w:hint="eastAsia"/>
          <w:color w:val="000000"/>
          <w:kern w:val="15"/>
          <w:szCs w:val="21"/>
        </w:rPr>
        <w:t>翻译文献的原文和译文（考试答卷</w:t>
      </w:r>
      <w:proofErr w:type="gramStart"/>
      <w:r w:rsidR="00963BEE" w:rsidRPr="00963BEE">
        <w:rPr>
          <w:rFonts w:ascii="Times New Roman" w:eastAsia="宋体" w:hAnsi="Times New Roman" w:cs="Times New Roman" w:hint="eastAsia"/>
          <w:color w:val="000000"/>
          <w:kern w:val="15"/>
          <w:szCs w:val="21"/>
        </w:rPr>
        <w:t>或结课论文</w:t>
      </w:r>
      <w:proofErr w:type="gramEnd"/>
      <w:r w:rsidR="00963BEE" w:rsidRPr="00963BEE">
        <w:rPr>
          <w:rFonts w:ascii="Times New Roman" w:eastAsia="宋体" w:hAnsi="Times New Roman" w:cs="Times New Roman" w:hint="eastAsia"/>
          <w:color w:val="000000"/>
          <w:kern w:val="15"/>
          <w:szCs w:val="21"/>
        </w:rPr>
        <w:t>，课程论文必须是正规出版文献的规范格式）</w:t>
      </w:r>
      <w:r w:rsidR="00C952F1">
        <w:rPr>
          <w:rFonts w:ascii="Times New Roman" w:eastAsia="宋体" w:hAnsi="Times New Roman" w:cs="Times New Roman" w:hint="eastAsia"/>
          <w:color w:val="000000"/>
          <w:kern w:val="15"/>
          <w:szCs w:val="21"/>
        </w:rPr>
        <w:t>至研究所研究生管理部门</w:t>
      </w:r>
      <w:r w:rsidR="00963BEE">
        <w:rPr>
          <w:rFonts w:ascii="Times New Roman" w:eastAsia="宋体" w:hAnsi="Times New Roman" w:cs="Times New Roman" w:hint="eastAsia"/>
          <w:color w:val="000000"/>
          <w:kern w:val="15"/>
          <w:szCs w:val="21"/>
        </w:rPr>
        <w:t>。</w:t>
      </w:r>
    </w:p>
    <w:p w:rsidR="00996EAE" w:rsidRPr="00996EAE" w:rsidRDefault="006F0B39" w:rsidP="00BC63E2">
      <w:pPr>
        <w:ind w:firstLineChars="200" w:firstLine="420"/>
        <w:rPr>
          <w:rFonts w:ascii="Times New Roman" w:eastAsia="宋体" w:hAnsi="Times New Roman" w:cs="Times New Roman"/>
          <w:color w:val="000000"/>
          <w:kern w:val="15"/>
          <w:szCs w:val="21"/>
        </w:rPr>
      </w:pPr>
      <w:r w:rsidRPr="006F0B39">
        <w:rPr>
          <w:rFonts w:ascii="Times New Roman" w:eastAsia="宋体" w:hAnsi="Times New Roman" w:cs="Times New Roman" w:hint="eastAsia"/>
          <w:color w:val="000000"/>
          <w:kern w:val="15"/>
          <w:szCs w:val="21"/>
        </w:rPr>
        <w:t>课程①②③④的网上选课时间一般为第二学年春季学期，考试试卷材料、成绩及相关表格，最晚于第二学年</w:t>
      </w:r>
      <w:r w:rsidRPr="006F0B39">
        <w:rPr>
          <w:rFonts w:ascii="Times New Roman" w:eastAsia="宋体" w:hAnsi="Times New Roman" w:cs="Times New Roman" w:hint="eastAsia"/>
          <w:color w:val="000000"/>
          <w:kern w:val="15"/>
          <w:szCs w:val="21"/>
        </w:rPr>
        <w:t>5</w:t>
      </w:r>
      <w:r w:rsidRPr="006F0B39">
        <w:rPr>
          <w:rFonts w:ascii="Times New Roman" w:eastAsia="宋体" w:hAnsi="Times New Roman" w:cs="Times New Roman" w:hint="eastAsia"/>
          <w:color w:val="000000"/>
          <w:kern w:val="15"/>
          <w:szCs w:val="21"/>
        </w:rPr>
        <w:t>月</w:t>
      </w:r>
      <w:r w:rsidRPr="006F0B39">
        <w:rPr>
          <w:rFonts w:ascii="Times New Roman" w:eastAsia="宋体" w:hAnsi="Times New Roman" w:cs="Times New Roman" w:hint="eastAsia"/>
          <w:color w:val="000000"/>
          <w:kern w:val="15"/>
          <w:szCs w:val="21"/>
        </w:rPr>
        <w:t>1</w:t>
      </w:r>
      <w:r w:rsidR="009D1A4F">
        <w:rPr>
          <w:rFonts w:ascii="Times New Roman" w:eastAsia="宋体" w:hAnsi="Times New Roman" w:cs="Times New Roman" w:hint="eastAsia"/>
          <w:color w:val="000000"/>
          <w:kern w:val="15"/>
          <w:szCs w:val="21"/>
        </w:rPr>
        <w:t>5</w:t>
      </w:r>
      <w:r w:rsidRPr="006F0B39">
        <w:rPr>
          <w:rFonts w:ascii="Times New Roman" w:eastAsia="宋体" w:hAnsi="Times New Roman" w:cs="Times New Roman" w:hint="eastAsia"/>
          <w:color w:val="000000"/>
          <w:kern w:val="15"/>
          <w:szCs w:val="21"/>
        </w:rPr>
        <w:t>日前，由研究所</w:t>
      </w:r>
      <w:r w:rsidR="00963BEE">
        <w:rPr>
          <w:rFonts w:ascii="Times New Roman" w:eastAsia="宋体" w:hAnsi="Times New Roman" w:cs="Times New Roman" w:hint="eastAsia"/>
          <w:color w:val="000000"/>
          <w:kern w:val="15"/>
          <w:szCs w:val="21"/>
        </w:rPr>
        <w:t>审查合格后</w:t>
      </w:r>
      <w:r w:rsidR="00C952F1">
        <w:rPr>
          <w:rFonts w:ascii="Times New Roman" w:eastAsia="宋体" w:hAnsi="Times New Roman" w:cs="Times New Roman" w:hint="eastAsia"/>
          <w:color w:val="000000"/>
          <w:kern w:val="15"/>
          <w:szCs w:val="21"/>
        </w:rPr>
        <w:t>统一</w:t>
      </w:r>
      <w:r w:rsidRPr="006F0B39">
        <w:rPr>
          <w:rFonts w:ascii="Times New Roman" w:eastAsia="宋体" w:hAnsi="Times New Roman" w:cs="Times New Roman" w:hint="eastAsia"/>
          <w:color w:val="000000"/>
          <w:kern w:val="15"/>
          <w:szCs w:val="21"/>
        </w:rPr>
        <w:t>寄送研究生院培养处。</w:t>
      </w:r>
    </w:p>
    <w:p w:rsidR="00996EAE" w:rsidRPr="00996EAE" w:rsidRDefault="00996EAE" w:rsidP="00996EAE">
      <w:pPr>
        <w:widowControl/>
        <w:snapToGrid w:val="0"/>
        <w:ind w:firstLineChars="200" w:firstLine="422"/>
        <w:rPr>
          <w:rFonts w:ascii="Times New Roman" w:eastAsia="宋体" w:hAnsi="Times New Roman" w:cs="Times New Roman"/>
          <w:b/>
          <w:color w:val="000000"/>
          <w:kern w:val="0"/>
          <w:szCs w:val="21"/>
        </w:rPr>
      </w:pPr>
      <w:r w:rsidRPr="00996EAE">
        <w:rPr>
          <w:rFonts w:ascii="Times New Roman" w:eastAsia="宋体" w:hAnsi="Times New Roman" w:cs="Times New Roman" w:hint="eastAsia"/>
          <w:b/>
          <w:color w:val="000000"/>
          <w:kern w:val="0"/>
          <w:szCs w:val="21"/>
        </w:rPr>
        <w:t>（</w:t>
      </w:r>
      <w:r w:rsidRPr="00996EAE">
        <w:rPr>
          <w:rFonts w:ascii="Times New Roman" w:eastAsia="宋体" w:hAnsi="Times New Roman" w:cs="Times New Roman"/>
          <w:b/>
          <w:color w:val="000000"/>
          <w:kern w:val="0"/>
          <w:szCs w:val="21"/>
        </w:rPr>
        <w:t>3</w:t>
      </w:r>
      <w:r w:rsidRPr="00996EAE">
        <w:rPr>
          <w:rFonts w:ascii="Times New Roman" w:eastAsia="宋体" w:hAnsi="Times New Roman" w:cs="Times New Roman" w:hint="eastAsia"/>
          <w:b/>
          <w:color w:val="000000"/>
          <w:kern w:val="0"/>
          <w:szCs w:val="21"/>
        </w:rPr>
        <w:t>）选修课</w:t>
      </w:r>
    </w:p>
    <w:p w:rsidR="00996EAE" w:rsidRPr="00996EAE" w:rsidRDefault="00996EAE" w:rsidP="00996EAE">
      <w:pPr>
        <w:widowControl/>
        <w:ind w:firstLineChars="200" w:firstLine="420"/>
        <w:rPr>
          <w:rFonts w:ascii="Times New Roman" w:eastAsia="宋体" w:hAnsi="Times New Roman" w:cs="Times New Roman"/>
          <w:color w:val="000000"/>
          <w:kern w:val="15"/>
          <w:szCs w:val="21"/>
        </w:rPr>
      </w:pPr>
      <w:r w:rsidRPr="00996EAE">
        <w:rPr>
          <w:rFonts w:ascii="Times New Roman" w:eastAsia="宋体" w:hAnsi="Times New Roman" w:cs="Times New Roman" w:hint="eastAsia"/>
          <w:color w:val="000000"/>
          <w:kern w:val="15"/>
          <w:szCs w:val="21"/>
        </w:rPr>
        <w:t>由导师与</w:t>
      </w:r>
      <w:r w:rsidR="001779FA">
        <w:rPr>
          <w:rFonts w:ascii="Times New Roman" w:eastAsia="宋体" w:hAnsi="Times New Roman" w:cs="Times New Roman" w:hint="eastAsia"/>
          <w:color w:val="000000"/>
          <w:kern w:val="15"/>
          <w:szCs w:val="21"/>
        </w:rPr>
        <w:t>博士研究生</w:t>
      </w:r>
      <w:r w:rsidRPr="00996EAE">
        <w:rPr>
          <w:rFonts w:ascii="Times New Roman" w:eastAsia="宋体" w:hAnsi="Times New Roman" w:cs="Times New Roman" w:hint="eastAsia"/>
          <w:color w:val="000000"/>
          <w:kern w:val="15"/>
          <w:szCs w:val="21"/>
        </w:rPr>
        <w:t>自定。</w:t>
      </w:r>
    </w:p>
    <w:p w:rsidR="00996EAE" w:rsidRPr="00996EAE" w:rsidRDefault="00996EAE" w:rsidP="00996EAE">
      <w:pPr>
        <w:widowControl/>
        <w:snapToGrid w:val="0"/>
        <w:ind w:firstLineChars="200" w:firstLine="422"/>
        <w:rPr>
          <w:rFonts w:ascii="Times New Roman" w:eastAsia="宋体" w:hAnsi="Times New Roman" w:cs="Times New Roman"/>
          <w:b/>
          <w:color w:val="000000"/>
          <w:kern w:val="0"/>
          <w:szCs w:val="21"/>
        </w:rPr>
      </w:pPr>
      <w:r w:rsidRPr="00996EAE">
        <w:rPr>
          <w:rFonts w:ascii="Times New Roman" w:eastAsia="宋体" w:hAnsi="Times New Roman" w:cs="Times New Roman" w:hint="eastAsia"/>
          <w:b/>
          <w:color w:val="000000"/>
          <w:kern w:val="0"/>
          <w:szCs w:val="21"/>
        </w:rPr>
        <w:t>（</w:t>
      </w:r>
      <w:r w:rsidRPr="00996EAE">
        <w:rPr>
          <w:rFonts w:ascii="Times New Roman" w:eastAsia="宋体" w:hAnsi="Times New Roman" w:cs="Times New Roman"/>
          <w:b/>
          <w:color w:val="000000"/>
          <w:kern w:val="0"/>
          <w:szCs w:val="21"/>
        </w:rPr>
        <w:t>4</w:t>
      </w:r>
      <w:r w:rsidRPr="00996EAE">
        <w:rPr>
          <w:rFonts w:ascii="Times New Roman" w:eastAsia="宋体" w:hAnsi="Times New Roman" w:cs="Times New Roman" w:hint="eastAsia"/>
          <w:b/>
          <w:color w:val="000000"/>
          <w:kern w:val="0"/>
          <w:szCs w:val="21"/>
        </w:rPr>
        <w:t>）补修课</w:t>
      </w:r>
    </w:p>
    <w:p w:rsidR="00996EAE" w:rsidRPr="00996EAE" w:rsidRDefault="00996EAE" w:rsidP="00996EAE">
      <w:pPr>
        <w:widowControl/>
        <w:ind w:firstLineChars="200" w:firstLine="420"/>
        <w:rPr>
          <w:rFonts w:ascii="Times New Roman" w:eastAsia="宋体" w:hAnsi="Times New Roman" w:cs="Times New Roman"/>
          <w:color w:val="000000"/>
          <w:kern w:val="15"/>
          <w:szCs w:val="21"/>
        </w:rPr>
      </w:pPr>
      <w:r w:rsidRPr="00996EAE">
        <w:rPr>
          <w:rFonts w:ascii="Times New Roman" w:eastAsia="宋体" w:hAnsi="Times New Roman" w:cs="Times New Roman" w:hint="eastAsia"/>
          <w:color w:val="000000"/>
          <w:kern w:val="15"/>
          <w:szCs w:val="21"/>
        </w:rPr>
        <w:t>跨专业或以同等学力招收的博士研究生，由导师提出具体意见，决定其是否补修硕士专业主干课程，在《课程学习计划表》中注明。补修成绩</w:t>
      </w:r>
      <w:r w:rsidRPr="00996EAE">
        <w:rPr>
          <w:rFonts w:ascii="Times New Roman" w:eastAsia="宋体" w:hAnsi="Times New Roman" w:cs="Times New Roman"/>
          <w:color w:val="000000"/>
          <w:kern w:val="15"/>
          <w:szCs w:val="21"/>
        </w:rPr>
        <w:t>60</w:t>
      </w:r>
      <w:r w:rsidRPr="00996EAE">
        <w:rPr>
          <w:rFonts w:ascii="Times New Roman" w:eastAsia="宋体" w:hAnsi="Times New Roman" w:cs="Times New Roman" w:hint="eastAsia"/>
          <w:color w:val="000000"/>
          <w:kern w:val="15"/>
          <w:szCs w:val="21"/>
        </w:rPr>
        <w:t>分及格，成绩单中注明</w:t>
      </w:r>
      <w:r w:rsidRPr="00996EAE">
        <w:rPr>
          <w:rFonts w:ascii="宋体" w:eastAsia="宋体" w:hAnsi="宋体" w:cs="Times New Roman" w:hint="eastAsia"/>
          <w:color w:val="000000"/>
          <w:kern w:val="15"/>
          <w:szCs w:val="21"/>
        </w:rPr>
        <w:t>“硕士课程”字样</w:t>
      </w:r>
      <w:r w:rsidRPr="00996EAE">
        <w:rPr>
          <w:rFonts w:ascii="Times New Roman" w:eastAsia="宋体" w:hAnsi="Times New Roman" w:cs="Times New Roman" w:hint="eastAsia"/>
          <w:color w:val="000000"/>
          <w:kern w:val="15"/>
          <w:szCs w:val="21"/>
        </w:rPr>
        <w:t>，不计学分。</w:t>
      </w:r>
    </w:p>
    <w:p w:rsidR="00996EAE" w:rsidRPr="00996EAE" w:rsidRDefault="00996EAE" w:rsidP="00996EAE">
      <w:pPr>
        <w:widowControl/>
        <w:ind w:firstLineChars="200" w:firstLine="482"/>
        <w:jc w:val="left"/>
        <w:rPr>
          <w:rFonts w:ascii="Times New Roman" w:eastAsia="宋体" w:hAnsi="Times New Roman" w:cs="Times New Roman"/>
          <w:b/>
          <w:color w:val="000000"/>
          <w:kern w:val="0"/>
          <w:sz w:val="24"/>
          <w:szCs w:val="18"/>
        </w:rPr>
      </w:pPr>
      <w:r w:rsidRPr="00996EAE">
        <w:rPr>
          <w:rFonts w:ascii="Times New Roman" w:eastAsia="宋体" w:hAnsi="Times New Roman" w:cs="Times New Roman" w:hint="eastAsia"/>
          <w:b/>
          <w:color w:val="000000"/>
          <w:kern w:val="0"/>
          <w:sz w:val="24"/>
          <w:szCs w:val="18"/>
        </w:rPr>
        <w:t>（二）制定论文研究计划</w:t>
      </w:r>
    </w:p>
    <w:p w:rsidR="00996EAE" w:rsidRPr="00996EAE" w:rsidRDefault="00996EAE" w:rsidP="00996EAE">
      <w:pPr>
        <w:widowControl/>
        <w:ind w:firstLineChars="200" w:firstLine="420"/>
        <w:jc w:val="left"/>
        <w:rPr>
          <w:rFonts w:ascii="Times New Roman" w:eastAsia="宋体" w:hAnsi="Times New Roman" w:cs="Times New Roman"/>
          <w:color w:val="000000"/>
          <w:kern w:val="0"/>
          <w:szCs w:val="21"/>
        </w:rPr>
      </w:pPr>
      <w:r w:rsidRPr="00996EAE">
        <w:rPr>
          <w:rFonts w:ascii="Times New Roman" w:eastAsia="宋体" w:hAnsi="Times New Roman" w:cs="Times New Roman" w:hint="eastAsia"/>
          <w:color w:val="000000"/>
          <w:kern w:val="0"/>
          <w:szCs w:val="21"/>
        </w:rPr>
        <w:t>由导师和指导小组根据本学科培养方案指导博士研究生制订论文研究计划，研究生在回所后的一个月内</w:t>
      </w:r>
      <w:r w:rsidRPr="00996EAE">
        <w:rPr>
          <w:rFonts w:ascii="宋体" w:eastAsia="宋体" w:hAnsi="宋体" w:cs="Times New Roman" w:hint="eastAsia"/>
          <w:color w:val="000000"/>
          <w:kern w:val="0"/>
          <w:szCs w:val="21"/>
        </w:rPr>
        <w:t>登录“研究生</w:t>
      </w:r>
      <w:r w:rsidR="006F0B39">
        <w:rPr>
          <w:rFonts w:ascii="宋体" w:eastAsia="宋体" w:hAnsi="宋体" w:cs="Times New Roman" w:hint="eastAsia"/>
          <w:color w:val="000000"/>
          <w:kern w:val="0"/>
          <w:szCs w:val="21"/>
        </w:rPr>
        <w:t>教育管理</w:t>
      </w:r>
      <w:r w:rsidRPr="00996EAE">
        <w:rPr>
          <w:rFonts w:ascii="宋体" w:eastAsia="宋体" w:hAnsi="宋体" w:cs="Times New Roman" w:hint="eastAsia"/>
          <w:color w:val="000000"/>
          <w:kern w:val="0"/>
          <w:szCs w:val="21"/>
        </w:rPr>
        <w:t>系统”提交《</w:t>
      </w:r>
      <w:r w:rsidRPr="00996EAE">
        <w:rPr>
          <w:rFonts w:ascii="Times New Roman" w:eastAsia="宋体" w:hAnsi="Times New Roman" w:cs="Times New Roman" w:hint="eastAsia"/>
          <w:color w:val="000000"/>
          <w:kern w:val="0"/>
          <w:szCs w:val="21"/>
        </w:rPr>
        <w:t>论文研究计划表》，经导师和研究所依次审</w:t>
      </w:r>
      <w:r w:rsidR="006F0B39">
        <w:rPr>
          <w:rFonts w:ascii="Times New Roman" w:eastAsia="宋体" w:hAnsi="Times New Roman" w:cs="Times New Roman" w:hint="eastAsia"/>
          <w:color w:val="000000"/>
          <w:kern w:val="0"/>
          <w:szCs w:val="21"/>
        </w:rPr>
        <w:t>核</w:t>
      </w:r>
      <w:r w:rsidRPr="00996EAE">
        <w:rPr>
          <w:rFonts w:ascii="Times New Roman" w:eastAsia="宋体" w:hAnsi="Times New Roman" w:cs="Times New Roman" w:hint="eastAsia"/>
          <w:color w:val="000000"/>
          <w:kern w:val="0"/>
          <w:szCs w:val="21"/>
        </w:rPr>
        <w:t>后</w:t>
      </w:r>
      <w:r w:rsidR="006F0B39">
        <w:rPr>
          <w:rFonts w:ascii="Times New Roman" w:eastAsia="宋体" w:hAnsi="Times New Roman" w:cs="Times New Roman" w:hint="eastAsia"/>
          <w:color w:val="000000"/>
          <w:kern w:val="0"/>
          <w:szCs w:val="21"/>
        </w:rPr>
        <w:t>，提交</w:t>
      </w:r>
      <w:r w:rsidRPr="00996EAE">
        <w:rPr>
          <w:rFonts w:ascii="Times New Roman" w:eastAsia="宋体" w:hAnsi="Times New Roman" w:cs="Times New Roman" w:hint="eastAsia"/>
          <w:color w:val="000000"/>
          <w:kern w:val="0"/>
          <w:szCs w:val="21"/>
        </w:rPr>
        <w:t>研究生院审核。</w:t>
      </w:r>
      <w:r w:rsidR="006F0B39" w:rsidRPr="006F0B39">
        <w:rPr>
          <w:rFonts w:ascii="Times New Roman" w:eastAsia="宋体" w:hAnsi="Times New Roman" w:cs="Times New Roman" w:hint="eastAsia"/>
          <w:color w:val="000000"/>
          <w:kern w:val="0"/>
          <w:szCs w:val="21"/>
        </w:rPr>
        <w:t>高校联合培养博士第二导师必须是导师指导小组成</w:t>
      </w:r>
      <w:r w:rsidR="00B91390">
        <w:rPr>
          <w:rFonts w:ascii="Times New Roman" w:eastAsia="宋体" w:hAnsi="Times New Roman" w:cs="Times New Roman" w:hint="eastAsia"/>
          <w:color w:val="000000"/>
          <w:kern w:val="0"/>
          <w:szCs w:val="21"/>
        </w:rPr>
        <w:t>员</w:t>
      </w:r>
      <w:r w:rsidR="006F0B39" w:rsidRPr="006F0B39">
        <w:rPr>
          <w:rFonts w:ascii="Times New Roman" w:eastAsia="宋体" w:hAnsi="Times New Roman" w:cs="Times New Roman" w:hint="eastAsia"/>
          <w:color w:val="000000"/>
          <w:kern w:val="0"/>
          <w:szCs w:val="21"/>
        </w:rPr>
        <w:t>。</w:t>
      </w:r>
    </w:p>
    <w:p w:rsidR="00996EAE" w:rsidRPr="00996EAE" w:rsidRDefault="00996EAE" w:rsidP="00996EAE">
      <w:pPr>
        <w:widowControl/>
        <w:ind w:firstLineChars="200" w:firstLine="482"/>
        <w:jc w:val="left"/>
        <w:rPr>
          <w:rFonts w:ascii="Times New Roman" w:eastAsia="宋体" w:hAnsi="Times New Roman" w:cs="Times New Roman"/>
          <w:b/>
          <w:color w:val="000000"/>
          <w:kern w:val="15"/>
          <w:sz w:val="24"/>
          <w:szCs w:val="18"/>
        </w:rPr>
      </w:pPr>
      <w:r w:rsidRPr="00996EAE">
        <w:rPr>
          <w:rFonts w:ascii="Times New Roman" w:eastAsia="宋体" w:hAnsi="Times New Roman" w:cs="Times New Roman" w:hint="eastAsia"/>
          <w:b/>
          <w:color w:val="000000"/>
          <w:kern w:val="15"/>
          <w:sz w:val="24"/>
          <w:szCs w:val="18"/>
        </w:rPr>
        <w:t>（三）开题报告</w:t>
      </w:r>
    </w:p>
    <w:p w:rsidR="00996EAE" w:rsidRPr="00996EAE" w:rsidRDefault="00996EAE" w:rsidP="00996EAE">
      <w:pPr>
        <w:widowControl/>
        <w:ind w:firstLineChars="200" w:firstLine="420"/>
        <w:rPr>
          <w:rFonts w:ascii="Times New Roman" w:eastAsia="宋体" w:hAnsi="Times New Roman" w:cs="Times New Roman"/>
          <w:color w:val="000000"/>
          <w:kern w:val="15"/>
          <w:szCs w:val="21"/>
        </w:rPr>
      </w:pPr>
      <w:r w:rsidRPr="00996EAE">
        <w:rPr>
          <w:rFonts w:ascii="Times New Roman" w:eastAsia="宋体" w:hAnsi="Times New Roman" w:cs="Times New Roman" w:hint="eastAsia"/>
          <w:color w:val="000000"/>
          <w:kern w:val="15"/>
          <w:szCs w:val="21"/>
        </w:rPr>
        <w:t>博士研究生根据个人论文研究计划，广泛查阅文献，深入调研（含预备试验和必要的调查工作），在导师和指导小组的指导下确定论文选题，在第二学期</w:t>
      </w:r>
      <w:r w:rsidRPr="00996EAE">
        <w:rPr>
          <w:rFonts w:ascii="Times New Roman" w:eastAsia="宋体" w:hAnsi="Times New Roman" w:cs="Times New Roman"/>
          <w:color w:val="000000"/>
          <w:kern w:val="15"/>
          <w:szCs w:val="21"/>
        </w:rPr>
        <w:t>5</w:t>
      </w:r>
      <w:r w:rsidRPr="00996EAE">
        <w:rPr>
          <w:rFonts w:ascii="Times New Roman" w:eastAsia="宋体" w:hAnsi="Times New Roman" w:cs="Times New Roman" w:hint="eastAsia"/>
          <w:color w:val="000000"/>
          <w:kern w:val="15"/>
          <w:szCs w:val="21"/>
        </w:rPr>
        <w:t>月</w:t>
      </w:r>
      <w:r w:rsidR="006F0B39">
        <w:rPr>
          <w:rFonts w:ascii="Times New Roman" w:eastAsia="宋体" w:hAnsi="Times New Roman" w:cs="Times New Roman" w:hint="eastAsia"/>
          <w:color w:val="000000"/>
          <w:kern w:val="15"/>
          <w:szCs w:val="21"/>
        </w:rPr>
        <w:t>31</w:t>
      </w:r>
      <w:r w:rsidR="006F0B39">
        <w:rPr>
          <w:rFonts w:ascii="Times New Roman" w:eastAsia="宋体" w:hAnsi="Times New Roman" w:cs="Times New Roman" w:hint="eastAsia"/>
          <w:color w:val="000000"/>
          <w:kern w:val="15"/>
          <w:szCs w:val="21"/>
        </w:rPr>
        <w:t>日</w:t>
      </w:r>
      <w:r w:rsidRPr="00996EAE">
        <w:rPr>
          <w:rFonts w:ascii="Times New Roman" w:eastAsia="宋体" w:hAnsi="Times New Roman" w:cs="Times New Roman" w:hint="eastAsia"/>
          <w:color w:val="000000"/>
          <w:kern w:val="15"/>
          <w:szCs w:val="21"/>
        </w:rPr>
        <w:t>前完成文献综述报告和论文开题报告。开题报告会</w:t>
      </w:r>
      <w:r w:rsidR="006F0B39">
        <w:rPr>
          <w:rFonts w:ascii="Times New Roman" w:eastAsia="宋体" w:hAnsi="Times New Roman" w:cs="Times New Roman" w:hint="eastAsia"/>
          <w:color w:val="000000"/>
          <w:kern w:val="15"/>
          <w:szCs w:val="21"/>
        </w:rPr>
        <w:t>由</w:t>
      </w:r>
      <w:r w:rsidR="006F0B39" w:rsidRPr="006F0B39">
        <w:rPr>
          <w:rFonts w:ascii="Times New Roman" w:eastAsia="宋体" w:hAnsi="Times New Roman" w:cs="Times New Roman" w:hint="eastAsia"/>
          <w:color w:val="000000"/>
          <w:kern w:val="15"/>
          <w:szCs w:val="21"/>
        </w:rPr>
        <w:t>培养点所在的研究所负责组织</w:t>
      </w:r>
      <w:r w:rsidR="00A50924">
        <w:rPr>
          <w:rFonts w:ascii="Times New Roman" w:eastAsia="宋体" w:hAnsi="Times New Roman" w:cs="Times New Roman" w:hint="eastAsia"/>
          <w:color w:val="000000"/>
          <w:kern w:val="15"/>
          <w:szCs w:val="21"/>
        </w:rPr>
        <w:t>，</w:t>
      </w:r>
      <w:r w:rsidR="006F0B39" w:rsidRPr="006F0B39">
        <w:rPr>
          <w:rFonts w:ascii="Times New Roman" w:eastAsia="宋体" w:hAnsi="Times New Roman" w:cs="Times New Roman" w:hint="eastAsia"/>
          <w:color w:val="000000"/>
          <w:kern w:val="15"/>
          <w:szCs w:val="21"/>
        </w:rPr>
        <w:t>公开举行。文献综述由导师评阅通过后计</w:t>
      </w:r>
      <w:r w:rsidR="006F0B39" w:rsidRPr="006F0B39">
        <w:rPr>
          <w:rFonts w:ascii="Times New Roman" w:eastAsia="宋体" w:hAnsi="Times New Roman" w:cs="Times New Roman" w:hint="eastAsia"/>
          <w:color w:val="000000"/>
          <w:kern w:val="15"/>
          <w:szCs w:val="21"/>
        </w:rPr>
        <w:t>1</w:t>
      </w:r>
      <w:r w:rsidR="006F0B39" w:rsidRPr="006F0B39">
        <w:rPr>
          <w:rFonts w:ascii="Times New Roman" w:eastAsia="宋体" w:hAnsi="Times New Roman" w:cs="Times New Roman" w:hint="eastAsia"/>
          <w:color w:val="000000"/>
          <w:kern w:val="15"/>
          <w:szCs w:val="21"/>
        </w:rPr>
        <w:t>学分，开题报告经评审小组考评通过后计</w:t>
      </w:r>
      <w:r w:rsidR="006F0B39" w:rsidRPr="006F0B39">
        <w:rPr>
          <w:rFonts w:ascii="Times New Roman" w:eastAsia="宋体" w:hAnsi="Times New Roman" w:cs="Times New Roman" w:hint="eastAsia"/>
          <w:color w:val="000000"/>
          <w:kern w:val="15"/>
          <w:szCs w:val="21"/>
        </w:rPr>
        <w:t>1</w:t>
      </w:r>
      <w:r w:rsidR="006F0B39" w:rsidRPr="006F0B39">
        <w:rPr>
          <w:rFonts w:ascii="Times New Roman" w:eastAsia="宋体" w:hAnsi="Times New Roman" w:cs="Times New Roman" w:hint="eastAsia"/>
          <w:color w:val="000000"/>
          <w:kern w:val="15"/>
          <w:szCs w:val="21"/>
        </w:rPr>
        <w:t>学分。</w:t>
      </w:r>
      <w:r w:rsidRPr="00996EAE">
        <w:rPr>
          <w:rFonts w:ascii="Times New Roman" w:eastAsia="宋体" w:hAnsi="Times New Roman" w:cs="Times New Roman" w:hint="eastAsia"/>
          <w:color w:val="000000"/>
          <w:kern w:val="15"/>
          <w:szCs w:val="21"/>
        </w:rPr>
        <w:t>开题报告具体工作按照中国农业科学院研究生院《研究生开题报告暂行规定》执行。</w:t>
      </w:r>
    </w:p>
    <w:p w:rsidR="006F0B39" w:rsidRPr="00996EAE" w:rsidRDefault="00996EAE" w:rsidP="006F0B39">
      <w:pPr>
        <w:widowControl/>
        <w:ind w:firstLineChars="200" w:firstLine="482"/>
        <w:jc w:val="left"/>
        <w:rPr>
          <w:rFonts w:ascii="Times New Roman" w:eastAsia="宋体" w:hAnsi="Times New Roman" w:cs="Times New Roman"/>
          <w:b/>
          <w:color w:val="000000"/>
          <w:kern w:val="15"/>
          <w:sz w:val="24"/>
          <w:szCs w:val="18"/>
        </w:rPr>
      </w:pPr>
      <w:r w:rsidRPr="00996EAE">
        <w:rPr>
          <w:rFonts w:ascii="Times New Roman" w:eastAsia="宋体" w:hAnsi="Times New Roman" w:cs="Times New Roman" w:hint="eastAsia"/>
          <w:b/>
          <w:color w:val="000000"/>
          <w:kern w:val="15"/>
          <w:sz w:val="24"/>
          <w:szCs w:val="18"/>
        </w:rPr>
        <w:t>（四）</w:t>
      </w:r>
      <w:r w:rsidR="006F0B39" w:rsidRPr="00996EAE">
        <w:rPr>
          <w:rFonts w:ascii="Times New Roman" w:eastAsia="宋体" w:hAnsi="Times New Roman" w:cs="Times New Roman" w:hint="eastAsia"/>
          <w:b/>
          <w:color w:val="000000"/>
          <w:kern w:val="15"/>
          <w:sz w:val="24"/>
          <w:szCs w:val="18"/>
        </w:rPr>
        <w:t>学术活动</w:t>
      </w:r>
    </w:p>
    <w:p w:rsidR="00996EAE" w:rsidRPr="00996EAE" w:rsidRDefault="006F0B39" w:rsidP="006F0B39">
      <w:pPr>
        <w:ind w:firstLineChars="200" w:firstLine="420"/>
        <w:rPr>
          <w:rFonts w:ascii="Times New Roman" w:eastAsia="宋体" w:hAnsi="Times New Roman" w:cs="Times New Roman"/>
          <w:color w:val="000000"/>
          <w:kern w:val="0"/>
          <w:szCs w:val="21"/>
        </w:rPr>
      </w:pPr>
      <w:r w:rsidRPr="00996EAE">
        <w:rPr>
          <w:rFonts w:ascii="Times New Roman" w:eastAsia="宋体" w:hAnsi="Times New Roman" w:cs="Times New Roman" w:hint="eastAsia"/>
          <w:color w:val="000000"/>
          <w:kern w:val="15"/>
          <w:szCs w:val="21"/>
        </w:rPr>
        <w:t>博士研究生在中期考核前累计参加学术活动</w:t>
      </w:r>
      <w:r w:rsidRPr="00996EAE">
        <w:rPr>
          <w:rFonts w:ascii="Times New Roman" w:eastAsia="宋体" w:hAnsi="Times New Roman" w:cs="Times New Roman"/>
          <w:color w:val="000000"/>
          <w:kern w:val="15"/>
          <w:szCs w:val="21"/>
        </w:rPr>
        <w:t>15</w:t>
      </w:r>
      <w:r w:rsidRPr="00996EAE">
        <w:rPr>
          <w:rFonts w:ascii="Times New Roman" w:eastAsia="宋体" w:hAnsi="Times New Roman" w:cs="Times New Roman" w:hint="eastAsia"/>
          <w:color w:val="000000"/>
          <w:kern w:val="15"/>
          <w:szCs w:val="21"/>
        </w:rPr>
        <w:t>次以上（含</w:t>
      </w:r>
      <w:r w:rsidRPr="00996EAE">
        <w:rPr>
          <w:rFonts w:ascii="Times New Roman" w:eastAsia="宋体" w:hAnsi="Times New Roman" w:cs="Times New Roman"/>
          <w:color w:val="000000"/>
          <w:kern w:val="15"/>
          <w:szCs w:val="21"/>
        </w:rPr>
        <w:t>15</w:t>
      </w:r>
      <w:r w:rsidRPr="00996EAE">
        <w:rPr>
          <w:rFonts w:ascii="Times New Roman" w:eastAsia="宋体" w:hAnsi="Times New Roman" w:cs="Times New Roman" w:hint="eastAsia"/>
          <w:color w:val="000000"/>
          <w:kern w:val="15"/>
          <w:szCs w:val="21"/>
        </w:rPr>
        <w:t>次，其中回所参加学术活动不少于</w:t>
      </w:r>
      <w:r w:rsidRPr="00996EAE">
        <w:rPr>
          <w:rFonts w:ascii="Times New Roman" w:eastAsia="宋体" w:hAnsi="Times New Roman" w:cs="Times New Roman"/>
          <w:color w:val="000000"/>
          <w:kern w:val="15"/>
          <w:szCs w:val="21"/>
        </w:rPr>
        <w:t>10</w:t>
      </w:r>
      <w:r w:rsidRPr="00996EAE">
        <w:rPr>
          <w:rFonts w:ascii="Times New Roman" w:eastAsia="宋体" w:hAnsi="Times New Roman" w:cs="Times New Roman" w:hint="eastAsia"/>
          <w:color w:val="000000"/>
          <w:kern w:val="15"/>
          <w:szCs w:val="21"/>
        </w:rPr>
        <w:t>次），至少参加</w:t>
      </w:r>
      <w:r w:rsidRPr="00996EAE">
        <w:rPr>
          <w:rFonts w:ascii="Times New Roman" w:eastAsia="宋体" w:hAnsi="Times New Roman" w:cs="Times New Roman"/>
          <w:color w:val="000000"/>
          <w:kern w:val="15"/>
          <w:szCs w:val="21"/>
        </w:rPr>
        <w:t>2</w:t>
      </w:r>
      <w:r w:rsidRPr="00996EAE">
        <w:rPr>
          <w:rFonts w:ascii="Times New Roman" w:eastAsia="宋体" w:hAnsi="Times New Roman" w:cs="Times New Roman" w:hint="eastAsia"/>
          <w:color w:val="000000"/>
          <w:kern w:val="15"/>
          <w:szCs w:val="21"/>
        </w:rPr>
        <w:t>次国际或国内学术会议。</w:t>
      </w:r>
      <w:r w:rsidRPr="006F0B39">
        <w:rPr>
          <w:rFonts w:ascii="Times New Roman" w:eastAsia="宋体" w:hAnsi="Times New Roman" w:cs="Times New Roman" w:hint="eastAsia"/>
          <w:color w:val="000000"/>
          <w:kern w:val="15"/>
          <w:szCs w:val="21"/>
        </w:rPr>
        <w:t>研究所在第四学期</w:t>
      </w:r>
      <w:r w:rsidRPr="006F0B39">
        <w:rPr>
          <w:rFonts w:ascii="Times New Roman" w:eastAsia="宋体" w:hAnsi="Times New Roman" w:cs="Times New Roman" w:hint="eastAsia"/>
          <w:color w:val="000000"/>
          <w:kern w:val="15"/>
          <w:szCs w:val="21"/>
        </w:rPr>
        <w:t>6</w:t>
      </w:r>
      <w:r w:rsidRPr="006F0B39">
        <w:rPr>
          <w:rFonts w:ascii="Times New Roman" w:eastAsia="宋体" w:hAnsi="Times New Roman" w:cs="Times New Roman" w:hint="eastAsia"/>
          <w:color w:val="000000"/>
          <w:kern w:val="15"/>
          <w:szCs w:val="21"/>
        </w:rPr>
        <w:t>月</w:t>
      </w:r>
      <w:r w:rsidRPr="006F0B39">
        <w:rPr>
          <w:rFonts w:ascii="Times New Roman" w:eastAsia="宋体" w:hAnsi="Times New Roman" w:cs="Times New Roman" w:hint="eastAsia"/>
          <w:color w:val="000000"/>
          <w:kern w:val="15"/>
          <w:szCs w:val="21"/>
        </w:rPr>
        <w:t>15</w:t>
      </w:r>
      <w:r w:rsidRPr="006F0B39">
        <w:rPr>
          <w:rFonts w:ascii="Times New Roman" w:eastAsia="宋体" w:hAnsi="Times New Roman" w:cs="Times New Roman" w:hint="eastAsia"/>
          <w:color w:val="000000"/>
          <w:kern w:val="15"/>
          <w:szCs w:val="21"/>
        </w:rPr>
        <w:t>日前审核《研究生学术活动汇总表》，通过后计</w:t>
      </w:r>
      <w:r w:rsidRPr="006F0B39">
        <w:rPr>
          <w:rFonts w:ascii="Times New Roman" w:eastAsia="宋体" w:hAnsi="Times New Roman" w:cs="Times New Roman" w:hint="eastAsia"/>
          <w:color w:val="000000"/>
          <w:kern w:val="15"/>
          <w:szCs w:val="21"/>
        </w:rPr>
        <w:t>2</w:t>
      </w:r>
      <w:r w:rsidRPr="006F0B39">
        <w:rPr>
          <w:rFonts w:ascii="Times New Roman" w:eastAsia="宋体" w:hAnsi="Times New Roman" w:cs="Times New Roman" w:hint="eastAsia"/>
          <w:color w:val="000000"/>
          <w:kern w:val="15"/>
          <w:szCs w:val="21"/>
        </w:rPr>
        <w:t>学分。学术活动具体工作按照中国农业科学院研究</w:t>
      </w:r>
      <w:r w:rsidRPr="006F0B39">
        <w:rPr>
          <w:rFonts w:ascii="Times New Roman" w:eastAsia="宋体" w:hAnsi="Times New Roman" w:cs="Times New Roman" w:hint="eastAsia"/>
          <w:color w:val="000000"/>
          <w:kern w:val="15"/>
          <w:szCs w:val="21"/>
        </w:rPr>
        <w:lastRenderedPageBreak/>
        <w:t>生院《研究生学术活动管理办法》执行。</w:t>
      </w:r>
    </w:p>
    <w:p w:rsidR="006F0B39" w:rsidRPr="00996EAE" w:rsidRDefault="00996EAE" w:rsidP="006F0B39">
      <w:pPr>
        <w:widowControl/>
        <w:ind w:firstLineChars="200" w:firstLine="482"/>
        <w:jc w:val="left"/>
        <w:rPr>
          <w:rFonts w:ascii="Times New Roman" w:eastAsia="宋体" w:hAnsi="Times New Roman" w:cs="Times New Roman"/>
          <w:b/>
          <w:color w:val="000000"/>
          <w:kern w:val="15"/>
          <w:sz w:val="24"/>
          <w:szCs w:val="18"/>
        </w:rPr>
      </w:pPr>
      <w:r w:rsidRPr="00996EAE">
        <w:rPr>
          <w:rFonts w:ascii="Times New Roman" w:eastAsia="宋体" w:hAnsi="Times New Roman" w:cs="Times New Roman" w:hint="eastAsia"/>
          <w:b/>
          <w:color w:val="000000"/>
          <w:kern w:val="15"/>
          <w:sz w:val="24"/>
          <w:szCs w:val="18"/>
        </w:rPr>
        <w:t>（五）</w:t>
      </w:r>
      <w:r w:rsidR="006F0B39" w:rsidRPr="00996EAE">
        <w:rPr>
          <w:rFonts w:ascii="Times New Roman" w:eastAsia="宋体" w:hAnsi="Times New Roman" w:cs="Times New Roman" w:hint="eastAsia"/>
          <w:b/>
          <w:color w:val="000000"/>
          <w:kern w:val="15"/>
          <w:sz w:val="24"/>
          <w:szCs w:val="18"/>
        </w:rPr>
        <w:t>中期考核</w:t>
      </w:r>
    </w:p>
    <w:p w:rsidR="006F0B39" w:rsidRDefault="006F0B39" w:rsidP="006F0B39">
      <w:pPr>
        <w:widowControl/>
        <w:ind w:firstLineChars="200" w:firstLine="420"/>
        <w:jc w:val="left"/>
        <w:rPr>
          <w:rFonts w:ascii="Times New Roman" w:eastAsia="宋体" w:hAnsi="Times New Roman" w:cs="Times New Roman"/>
          <w:color w:val="000000"/>
          <w:kern w:val="0"/>
          <w:szCs w:val="21"/>
        </w:rPr>
      </w:pPr>
      <w:r w:rsidRPr="006F0B39">
        <w:rPr>
          <w:rFonts w:ascii="Times New Roman" w:eastAsia="宋体" w:hAnsi="Times New Roman" w:cs="Times New Roman" w:hint="eastAsia"/>
          <w:color w:val="000000"/>
          <w:kern w:val="0"/>
          <w:szCs w:val="21"/>
        </w:rPr>
        <w:t>中期考核是对研究生入学以来的思想政治表现、课程学习、学术活动、科研记录和论文进展等情况进行的全面考核，由培养点所在的研究所统一组织，公开举行。中期考核一般要求在第四学期</w:t>
      </w:r>
      <w:r w:rsidRPr="006F0B39">
        <w:rPr>
          <w:rFonts w:ascii="Times New Roman" w:eastAsia="宋体" w:hAnsi="Times New Roman" w:cs="Times New Roman" w:hint="eastAsia"/>
          <w:color w:val="000000"/>
          <w:kern w:val="0"/>
          <w:szCs w:val="21"/>
        </w:rPr>
        <w:t>6</w:t>
      </w:r>
      <w:r w:rsidRPr="006F0B39">
        <w:rPr>
          <w:rFonts w:ascii="Times New Roman" w:eastAsia="宋体" w:hAnsi="Times New Roman" w:cs="Times New Roman" w:hint="eastAsia"/>
          <w:color w:val="000000"/>
          <w:kern w:val="0"/>
          <w:szCs w:val="21"/>
        </w:rPr>
        <w:t>月</w:t>
      </w:r>
      <w:r w:rsidRPr="006F0B39">
        <w:rPr>
          <w:rFonts w:ascii="Times New Roman" w:eastAsia="宋体" w:hAnsi="Times New Roman" w:cs="Times New Roman" w:hint="eastAsia"/>
          <w:color w:val="000000"/>
          <w:kern w:val="0"/>
          <w:szCs w:val="21"/>
        </w:rPr>
        <w:t>15</w:t>
      </w:r>
      <w:r w:rsidRPr="006F0B39">
        <w:rPr>
          <w:rFonts w:ascii="Times New Roman" w:eastAsia="宋体" w:hAnsi="Times New Roman" w:cs="Times New Roman" w:hint="eastAsia"/>
          <w:color w:val="000000"/>
          <w:kern w:val="0"/>
          <w:szCs w:val="21"/>
        </w:rPr>
        <w:t>日前完成，</w:t>
      </w:r>
      <w:proofErr w:type="gramStart"/>
      <w:r w:rsidRPr="006F0B39">
        <w:rPr>
          <w:rFonts w:ascii="Times New Roman" w:eastAsia="宋体" w:hAnsi="Times New Roman" w:cs="Times New Roman" w:hint="eastAsia"/>
          <w:color w:val="000000"/>
          <w:kern w:val="0"/>
          <w:szCs w:val="21"/>
        </w:rPr>
        <w:t>经中期</w:t>
      </w:r>
      <w:proofErr w:type="gramEnd"/>
      <w:r w:rsidRPr="006F0B39">
        <w:rPr>
          <w:rFonts w:ascii="Times New Roman" w:eastAsia="宋体" w:hAnsi="Times New Roman" w:cs="Times New Roman" w:hint="eastAsia"/>
          <w:color w:val="000000"/>
          <w:kern w:val="0"/>
          <w:szCs w:val="21"/>
        </w:rPr>
        <w:t>考核小组考核通过后计</w:t>
      </w:r>
      <w:r w:rsidRPr="006F0B39">
        <w:rPr>
          <w:rFonts w:ascii="Times New Roman" w:eastAsia="宋体" w:hAnsi="Times New Roman" w:cs="Times New Roman" w:hint="eastAsia"/>
          <w:color w:val="000000"/>
          <w:kern w:val="0"/>
          <w:szCs w:val="21"/>
        </w:rPr>
        <w:t>1</w:t>
      </w:r>
      <w:r w:rsidRPr="006F0B39">
        <w:rPr>
          <w:rFonts w:ascii="Times New Roman" w:eastAsia="宋体" w:hAnsi="Times New Roman" w:cs="Times New Roman" w:hint="eastAsia"/>
          <w:color w:val="000000"/>
          <w:kern w:val="0"/>
          <w:szCs w:val="21"/>
        </w:rPr>
        <w:t>学分。中期考核具体工作按照中国农业科学院研究生院《研究生中期考核暂行规定》执行。</w:t>
      </w:r>
    </w:p>
    <w:p w:rsidR="00996EAE" w:rsidRPr="00996EAE" w:rsidRDefault="00996EAE" w:rsidP="006F0B39">
      <w:pPr>
        <w:widowControl/>
        <w:ind w:firstLineChars="200" w:firstLine="482"/>
        <w:jc w:val="left"/>
        <w:rPr>
          <w:rFonts w:ascii="Times New Roman" w:eastAsia="宋体" w:hAnsi="Times New Roman" w:cs="Times New Roman"/>
          <w:b/>
          <w:color w:val="000000"/>
          <w:kern w:val="15"/>
          <w:sz w:val="24"/>
          <w:szCs w:val="18"/>
        </w:rPr>
      </w:pPr>
      <w:r w:rsidRPr="00996EAE">
        <w:rPr>
          <w:rFonts w:ascii="Times New Roman" w:eastAsia="宋体" w:hAnsi="Times New Roman" w:cs="Times New Roman" w:hint="eastAsia"/>
          <w:b/>
          <w:color w:val="000000"/>
          <w:kern w:val="15"/>
          <w:sz w:val="24"/>
          <w:szCs w:val="18"/>
        </w:rPr>
        <w:t>（六）发表论文</w:t>
      </w:r>
    </w:p>
    <w:p w:rsidR="006F0B39" w:rsidRPr="006F0B39" w:rsidRDefault="006F0B39" w:rsidP="006F0B39">
      <w:pPr>
        <w:ind w:firstLineChars="200" w:firstLine="420"/>
        <w:rPr>
          <w:rFonts w:ascii="Times New Roman" w:eastAsia="宋体" w:hAnsi="Times New Roman" w:cs="Times New Roman"/>
          <w:color w:val="000000"/>
          <w:kern w:val="15"/>
          <w:szCs w:val="21"/>
        </w:rPr>
      </w:pPr>
      <w:r w:rsidRPr="00510DC5">
        <w:rPr>
          <w:rFonts w:ascii="Times New Roman" w:eastAsia="宋体" w:hAnsi="Times New Roman" w:cs="Times New Roman" w:hint="eastAsia"/>
          <w:color w:val="000000"/>
          <w:kern w:val="15"/>
          <w:szCs w:val="21"/>
        </w:rPr>
        <w:t>博</w:t>
      </w:r>
      <w:r w:rsidRPr="006F0B39">
        <w:rPr>
          <w:rFonts w:ascii="Times New Roman" w:eastAsia="宋体" w:hAnsi="Times New Roman" w:cs="Times New Roman" w:hint="eastAsia"/>
          <w:color w:val="000000"/>
          <w:kern w:val="15"/>
          <w:szCs w:val="21"/>
        </w:rPr>
        <w:t>士研究生发表学术论文的要求按照</w:t>
      </w:r>
      <w:r w:rsidRPr="00D00477">
        <w:rPr>
          <w:rFonts w:ascii="Times New Roman" w:eastAsia="宋体" w:hAnsi="Times New Roman" w:cs="Times New Roman" w:hint="eastAsia"/>
          <w:color w:val="000000"/>
          <w:kern w:val="15"/>
          <w:szCs w:val="21"/>
        </w:rPr>
        <w:t>《中国农业科学院关于研究生攻读学位期间发表学术论文要求的规定》</w:t>
      </w:r>
      <w:r w:rsidRPr="006F0B39">
        <w:rPr>
          <w:rFonts w:ascii="Times New Roman" w:eastAsia="宋体" w:hAnsi="Times New Roman" w:cs="Times New Roman" w:hint="eastAsia"/>
          <w:color w:val="000000"/>
          <w:kern w:val="15"/>
          <w:szCs w:val="21"/>
        </w:rPr>
        <w:t>执行。</w:t>
      </w:r>
    </w:p>
    <w:p w:rsidR="00996EAE" w:rsidRPr="00996EAE" w:rsidRDefault="00137456" w:rsidP="00996EAE">
      <w:pPr>
        <w:ind w:firstLineChars="200" w:firstLine="482"/>
        <w:jc w:val="left"/>
        <w:rPr>
          <w:rFonts w:ascii="Times New Roman" w:eastAsia="宋体" w:hAnsi="Times New Roman" w:cs="Times New Roman"/>
          <w:b/>
          <w:color w:val="000000"/>
          <w:kern w:val="15"/>
          <w:sz w:val="24"/>
          <w:szCs w:val="18"/>
        </w:rPr>
      </w:pPr>
      <w:r>
        <w:rPr>
          <w:rFonts w:ascii="Times New Roman" w:eastAsia="宋体" w:hAnsi="Times New Roman" w:cs="Times New Roman" w:hint="eastAsia"/>
          <w:b/>
          <w:color w:val="000000"/>
          <w:kern w:val="15"/>
          <w:sz w:val="24"/>
          <w:szCs w:val="18"/>
        </w:rPr>
        <w:t>第五条</w:t>
      </w:r>
      <w:r>
        <w:rPr>
          <w:rFonts w:ascii="Times New Roman" w:eastAsia="宋体" w:hAnsi="Times New Roman" w:cs="Times New Roman" w:hint="eastAsia"/>
          <w:b/>
          <w:color w:val="000000"/>
          <w:kern w:val="15"/>
          <w:sz w:val="24"/>
          <w:szCs w:val="18"/>
        </w:rPr>
        <w:t xml:space="preserve">  </w:t>
      </w:r>
      <w:r w:rsidR="00996EAE" w:rsidRPr="00996EAE">
        <w:rPr>
          <w:rFonts w:ascii="Times New Roman" w:eastAsia="宋体" w:hAnsi="Times New Roman" w:cs="Times New Roman" w:hint="eastAsia"/>
          <w:b/>
          <w:color w:val="000000"/>
          <w:kern w:val="15"/>
          <w:sz w:val="24"/>
          <w:szCs w:val="18"/>
        </w:rPr>
        <w:t>学位论文</w:t>
      </w:r>
    </w:p>
    <w:p w:rsidR="00996EAE" w:rsidRPr="00996EAE" w:rsidRDefault="00996EAE" w:rsidP="00996EAE">
      <w:pPr>
        <w:widowControl/>
        <w:ind w:firstLineChars="200" w:firstLine="420"/>
        <w:rPr>
          <w:rFonts w:ascii="Times New Roman" w:eastAsia="宋体" w:hAnsi="Times New Roman" w:cs="Times New Roman"/>
          <w:color w:val="000000"/>
          <w:kern w:val="15"/>
          <w:szCs w:val="21"/>
        </w:rPr>
      </w:pPr>
      <w:r w:rsidRPr="00996EAE">
        <w:rPr>
          <w:rFonts w:ascii="Times New Roman" w:eastAsia="宋体" w:hAnsi="Times New Roman" w:cs="Times New Roman" w:hint="eastAsia"/>
          <w:color w:val="000000"/>
          <w:kern w:val="15"/>
          <w:szCs w:val="21"/>
        </w:rPr>
        <w:t>博士学位论文是博士研究生学术水平的重要标志，应表明作者具有独立从事科学研究工作的能力，在科学或专门技术上取得创造性的成果，并反映作者在本学科上掌握了坚实宽广的基础理论和系统深入的专门知识。</w:t>
      </w:r>
    </w:p>
    <w:p w:rsidR="00996EAE" w:rsidRPr="00996EAE" w:rsidRDefault="00996EAE" w:rsidP="00996EAE">
      <w:pPr>
        <w:widowControl/>
        <w:ind w:firstLineChars="200" w:firstLine="420"/>
        <w:rPr>
          <w:rFonts w:ascii="Times New Roman" w:eastAsia="宋体" w:hAnsi="Times New Roman" w:cs="Times New Roman"/>
          <w:color w:val="000000"/>
          <w:kern w:val="15"/>
          <w:szCs w:val="21"/>
        </w:rPr>
      </w:pPr>
      <w:r w:rsidRPr="00996EAE">
        <w:rPr>
          <w:rFonts w:ascii="Times New Roman" w:eastAsia="宋体" w:hAnsi="Times New Roman" w:cs="Times New Roman" w:hint="eastAsia"/>
          <w:color w:val="000000"/>
          <w:kern w:val="15"/>
          <w:szCs w:val="21"/>
        </w:rPr>
        <w:t>（一）博士学位论文应是系统的完整的学术论文，应对科技进步与国家经济建设具有较大的理论意义或应用价值。</w:t>
      </w:r>
    </w:p>
    <w:p w:rsidR="00996EAE" w:rsidRPr="00996EAE" w:rsidRDefault="00996EAE" w:rsidP="00996EAE">
      <w:pPr>
        <w:widowControl/>
        <w:ind w:firstLineChars="200" w:firstLine="420"/>
        <w:rPr>
          <w:rFonts w:ascii="Times New Roman" w:eastAsia="宋体" w:hAnsi="Times New Roman" w:cs="Times New Roman"/>
          <w:color w:val="000000"/>
          <w:kern w:val="15"/>
          <w:szCs w:val="21"/>
        </w:rPr>
      </w:pPr>
      <w:r w:rsidRPr="00996EAE">
        <w:rPr>
          <w:rFonts w:ascii="Times New Roman" w:eastAsia="宋体" w:hAnsi="Times New Roman" w:cs="Times New Roman" w:hint="eastAsia"/>
          <w:color w:val="000000"/>
          <w:kern w:val="15"/>
          <w:szCs w:val="21"/>
        </w:rPr>
        <w:t>（二）学位论文的主要工作，必须由作者独立完成。论文内容应以博士研究生本人完成的第一手试验、观测或调查的材料为主。</w:t>
      </w:r>
    </w:p>
    <w:p w:rsidR="00996EAE" w:rsidRPr="00996EAE" w:rsidRDefault="00996EAE" w:rsidP="00996EAE">
      <w:pPr>
        <w:widowControl/>
        <w:ind w:firstLineChars="200" w:firstLine="420"/>
        <w:rPr>
          <w:rFonts w:ascii="Times New Roman" w:eastAsia="宋体" w:hAnsi="Times New Roman" w:cs="Times New Roman"/>
          <w:color w:val="000000"/>
          <w:kern w:val="15"/>
          <w:szCs w:val="21"/>
        </w:rPr>
      </w:pPr>
      <w:r w:rsidRPr="00996EAE">
        <w:rPr>
          <w:rFonts w:ascii="Times New Roman" w:eastAsia="宋体" w:hAnsi="Times New Roman" w:cs="Times New Roman" w:hint="eastAsia"/>
          <w:color w:val="000000"/>
          <w:kern w:val="15"/>
          <w:szCs w:val="21"/>
        </w:rPr>
        <w:t>（三）博士研究生应分阶段向导师和指导小组汇报学位论文和试验进展情况，听取意见，改进论文工作，导师和指导小组指导其完成试验工作与学位论文的撰写工作。</w:t>
      </w:r>
    </w:p>
    <w:p w:rsidR="006F0B39" w:rsidRDefault="00996EAE" w:rsidP="00996EAE">
      <w:pPr>
        <w:widowControl/>
        <w:ind w:firstLineChars="200" w:firstLine="420"/>
        <w:rPr>
          <w:color w:val="000000"/>
          <w:szCs w:val="21"/>
        </w:rPr>
      </w:pPr>
      <w:r w:rsidRPr="00996EAE">
        <w:rPr>
          <w:rFonts w:ascii="Times New Roman" w:eastAsia="宋体" w:hAnsi="Times New Roman" w:cs="Times New Roman" w:hint="eastAsia"/>
          <w:color w:val="000000"/>
          <w:kern w:val="15"/>
          <w:szCs w:val="21"/>
        </w:rPr>
        <w:t>（四）</w:t>
      </w:r>
      <w:r w:rsidR="006F0B39" w:rsidRPr="00742637">
        <w:rPr>
          <w:rFonts w:hint="eastAsia"/>
          <w:color w:val="000000"/>
          <w:szCs w:val="21"/>
        </w:rPr>
        <w:t>博士学位论文要求有两年以上工作量，论文正文字数</w:t>
      </w:r>
      <w:r w:rsidR="006F0B39" w:rsidRPr="00742637">
        <w:rPr>
          <w:rFonts w:hint="eastAsia"/>
          <w:color w:val="000000"/>
          <w:szCs w:val="21"/>
        </w:rPr>
        <w:t>4</w:t>
      </w:r>
      <w:r w:rsidR="006F0B39" w:rsidRPr="00742637">
        <w:rPr>
          <w:rFonts w:hint="eastAsia"/>
          <w:color w:val="000000"/>
          <w:szCs w:val="21"/>
        </w:rPr>
        <w:t>万字以上、参考文献</w:t>
      </w:r>
      <w:r w:rsidR="006F0B39" w:rsidRPr="00742637">
        <w:rPr>
          <w:rFonts w:hint="eastAsia"/>
          <w:color w:val="000000"/>
          <w:szCs w:val="21"/>
        </w:rPr>
        <w:t>150</w:t>
      </w:r>
      <w:r w:rsidR="006F0B39" w:rsidRPr="00742637">
        <w:rPr>
          <w:rFonts w:hint="eastAsia"/>
          <w:color w:val="000000"/>
          <w:szCs w:val="21"/>
        </w:rPr>
        <w:t>篇以上（含一定数量的外文文献）。</w:t>
      </w:r>
    </w:p>
    <w:p w:rsidR="00996EAE" w:rsidRPr="00996EAE" w:rsidRDefault="00996EAE" w:rsidP="00996EAE">
      <w:pPr>
        <w:widowControl/>
        <w:ind w:firstLineChars="200" w:firstLine="420"/>
        <w:rPr>
          <w:rFonts w:ascii="Times New Roman" w:eastAsia="宋体" w:hAnsi="Times New Roman" w:cs="Times New Roman"/>
          <w:color w:val="000000"/>
          <w:kern w:val="15"/>
          <w:szCs w:val="21"/>
        </w:rPr>
      </w:pPr>
      <w:r w:rsidRPr="00996EAE">
        <w:rPr>
          <w:rFonts w:ascii="Times New Roman" w:eastAsia="宋体" w:hAnsi="Times New Roman" w:cs="Times New Roman" w:hint="eastAsia"/>
          <w:color w:val="000000"/>
          <w:kern w:val="15"/>
          <w:szCs w:val="21"/>
        </w:rPr>
        <w:t>（五）博士学位论文应按照《学位论文与摘要写作规范》撰写，并按统一格式装订。</w:t>
      </w:r>
    </w:p>
    <w:p w:rsidR="00996EAE" w:rsidRPr="00996EAE" w:rsidRDefault="00137456" w:rsidP="00996EAE">
      <w:pPr>
        <w:ind w:firstLineChars="200" w:firstLine="482"/>
        <w:jc w:val="left"/>
        <w:rPr>
          <w:rFonts w:ascii="Times New Roman" w:eastAsia="宋体" w:hAnsi="Times New Roman" w:cs="Times New Roman"/>
          <w:b/>
          <w:color w:val="000000"/>
          <w:kern w:val="15"/>
          <w:sz w:val="24"/>
          <w:szCs w:val="18"/>
        </w:rPr>
      </w:pPr>
      <w:bookmarkStart w:id="5" w:name="_Toc398571690"/>
      <w:bookmarkStart w:id="6" w:name="_Toc398571884"/>
      <w:bookmarkStart w:id="7" w:name="_Toc398734865"/>
      <w:bookmarkStart w:id="8" w:name="_Toc398735029"/>
      <w:r>
        <w:rPr>
          <w:rFonts w:ascii="Times New Roman" w:eastAsia="宋体" w:hAnsi="Times New Roman" w:cs="Times New Roman" w:hint="eastAsia"/>
          <w:b/>
          <w:color w:val="000000"/>
          <w:kern w:val="15"/>
          <w:sz w:val="24"/>
          <w:szCs w:val="18"/>
        </w:rPr>
        <w:t>第六条</w:t>
      </w:r>
      <w:r>
        <w:rPr>
          <w:rFonts w:ascii="Times New Roman" w:eastAsia="宋体" w:hAnsi="Times New Roman" w:cs="Times New Roman" w:hint="eastAsia"/>
          <w:b/>
          <w:color w:val="000000"/>
          <w:kern w:val="15"/>
          <w:sz w:val="24"/>
          <w:szCs w:val="18"/>
        </w:rPr>
        <w:t xml:space="preserve">  </w:t>
      </w:r>
      <w:r w:rsidR="00996EAE" w:rsidRPr="00996EAE">
        <w:rPr>
          <w:rFonts w:ascii="Times New Roman" w:eastAsia="宋体" w:hAnsi="Times New Roman" w:cs="Times New Roman" w:hint="eastAsia"/>
          <w:b/>
          <w:color w:val="000000"/>
          <w:kern w:val="15"/>
          <w:sz w:val="24"/>
          <w:szCs w:val="18"/>
        </w:rPr>
        <w:t>毕业与学位授予</w:t>
      </w:r>
      <w:bookmarkEnd w:id="5"/>
      <w:bookmarkEnd w:id="6"/>
      <w:bookmarkEnd w:id="7"/>
      <w:bookmarkEnd w:id="8"/>
    </w:p>
    <w:p w:rsidR="00996EAE" w:rsidRPr="00996EAE" w:rsidRDefault="00510DC5" w:rsidP="00510DC5">
      <w:pPr>
        <w:widowControl/>
        <w:ind w:firstLineChars="200" w:firstLine="420"/>
        <w:rPr>
          <w:rFonts w:ascii="Times New Roman" w:eastAsia="宋体" w:hAnsi="Times New Roman" w:cs="Times New Roman"/>
          <w:b/>
          <w:kern w:val="15"/>
          <w:szCs w:val="21"/>
        </w:rPr>
      </w:pPr>
      <w:r w:rsidRPr="00510DC5">
        <w:rPr>
          <w:rFonts w:ascii="Times New Roman" w:eastAsia="宋体" w:hAnsi="Times New Roman" w:cs="Times New Roman" w:hint="eastAsia"/>
          <w:kern w:val="15"/>
          <w:szCs w:val="21"/>
        </w:rPr>
        <w:t>博士研究生完成培养方案规定的培养环节和学位论文工作，并通过资格审查后，可申请进行论文答辩，具体要求参见《中国农业科学院学位授予工作实施细则》。博士学位论文实行双盲制评阅，应聘请</w:t>
      </w:r>
      <w:r w:rsidRPr="00510DC5">
        <w:rPr>
          <w:rFonts w:ascii="Times New Roman" w:eastAsia="宋体" w:hAnsi="Times New Roman" w:cs="Times New Roman"/>
          <w:kern w:val="15"/>
          <w:szCs w:val="21"/>
        </w:rPr>
        <w:t>3</w:t>
      </w:r>
      <w:r w:rsidRPr="00510DC5">
        <w:rPr>
          <w:rFonts w:ascii="Times New Roman" w:eastAsia="宋体" w:hAnsi="Times New Roman" w:cs="Times New Roman" w:hint="eastAsia"/>
          <w:kern w:val="15"/>
          <w:szCs w:val="21"/>
        </w:rPr>
        <w:t>名同行专家评阅，其中院外专家至少</w:t>
      </w:r>
      <w:r w:rsidRPr="00510DC5">
        <w:rPr>
          <w:rFonts w:ascii="Times New Roman" w:eastAsia="宋体" w:hAnsi="Times New Roman" w:cs="Times New Roman"/>
          <w:kern w:val="15"/>
          <w:szCs w:val="21"/>
        </w:rPr>
        <w:t>2</w:t>
      </w:r>
      <w:r w:rsidRPr="00510DC5">
        <w:rPr>
          <w:rFonts w:ascii="Times New Roman" w:eastAsia="宋体" w:hAnsi="Times New Roman" w:cs="Times New Roman" w:hint="eastAsia"/>
          <w:kern w:val="15"/>
          <w:szCs w:val="21"/>
        </w:rPr>
        <w:t>人，具体要求参见《中国农业科学院学位论文双盲制评阅实施办法》。评阅通过后方可组织论文答辩。博士学位论文答辩委员会至少由</w:t>
      </w:r>
      <w:r w:rsidRPr="00510DC5">
        <w:rPr>
          <w:rFonts w:ascii="Times New Roman" w:eastAsia="宋体" w:hAnsi="Times New Roman" w:cs="Times New Roman"/>
          <w:kern w:val="15"/>
          <w:szCs w:val="21"/>
        </w:rPr>
        <w:t>7</w:t>
      </w:r>
      <w:r w:rsidRPr="00510DC5">
        <w:rPr>
          <w:rFonts w:ascii="Times New Roman" w:eastAsia="宋体" w:hAnsi="Times New Roman" w:cs="Times New Roman" w:hint="eastAsia"/>
          <w:kern w:val="15"/>
          <w:szCs w:val="21"/>
        </w:rPr>
        <w:t>人组成，其中院外专家不少于</w:t>
      </w:r>
      <w:r w:rsidRPr="00510DC5">
        <w:rPr>
          <w:rFonts w:ascii="Times New Roman" w:eastAsia="宋体" w:hAnsi="Times New Roman" w:cs="Times New Roman"/>
          <w:kern w:val="15"/>
          <w:szCs w:val="21"/>
        </w:rPr>
        <w:t>3</w:t>
      </w:r>
      <w:r w:rsidRPr="00510DC5">
        <w:rPr>
          <w:rFonts w:ascii="Times New Roman" w:eastAsia="宋体" w:hAnsi="Times New Roman" w:cs="Times New Roman" w:hint="eastAsia"/>
          <w:kern w:val="15"/>
          <w:szCs w:val="21"/>
        </w:rPr>
        <w:t>人，由研究员或相当职称的专家担任。博士学位论文答辩通过者，准予毕业。未通过者，按结业处理。达到《中国农业科学院学位授予标准》的要求，经院学位评定委员会审核通过后，可获得博士学位。</w:t>
      </w:r>
    </w:p>
    <w:p w:rsidR="00215B4D" w:rsidRPr="00CD3CA2" w:rsidRDefault="00996EAE" w:rsidP="00215B4D">
      <w:pPr>
        <w:keepNext/>
        <w:keepLines/>
        <w:adjustRightInd w:val="0"/>
        <w:snapToGrid w:val="0"/>
        <w:spacing w:beforeLines="50" w:before="156" w:afterLines="100" w:after="312"/>
        <w:jc w:val="center"/>
        <w:outlineLvl w:val="0"/>
        <w:rPr>
          <w:rFonts w:ascii="宋体" w:eastAsia="宋体" w:hAnsi="宋体" w:cs="Times New Roman"/>
          <w:color w:val="000000"/>
          <w:kern w:val="15"/>
          <w:szCs w:val="21"/>
        </w:rPr>
      </w:pPr>
      <w:r w:rsidRPr="00996EAE">
        <w:rPr>
          <w:rFonts w:ascii="Times New Roman" w:eastAsia="黑体" w:hAnsi="Times New Roman" w:cs="Times New Roman"/>
          <w:color w:val="000000"/>
          <w:kern w:val="0"/>
          <w:sz w:val="30"/>
          <w:szCs w:val="28"/>
        </w:rPr>
        <w:br w:type="page"/>
      </w:r>
    </w:p>
    <w:p w:rsidR="0000633B" w:rsidRPr="00CD3CA2" w:rsidRDefault="0000633B" w:rsidP="00215B4D">
      <w:pPr>
        <w:ind w:firstLineChars="200" w:firstLine="420"/>
        <w:jc w:val="left"/>
        <w:rPr>
          <w:rFonts w:ascii="宋体" w:eastAsia="宋体" w:hAnsi="宋体" w:cs="Times New Roman"/>
          <w:color w:val="000000"/>
          <w:kern w:val="15"/>
          <w:szCs w:val="21"/>
        </w:rPr>
      </w:pPr>
    </w:p>
    <w:sectPr w:rsidR="0000633B" w:rsidRPr="00CD3C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2C9" w:rsidRDefault="00A832C9" w:rsidP="00963BEE">
      <w:r>
        <w:separator/>
      </w:r>
    </w:p>
  </w:endnote>
  <w:endnote w:type="continuationSeparator" w:id="0">
    <w:p w:rsidR="00A832C9" w:rsidRDefault="00A832C9" w:rsidP="0096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2C9" w:rsidRDefault="00A832C9" w:rsidP="00963BEE">
      <w:r>
        <w:separator/>
      </w:r>
    </w:p>
  </w:footnote>
  <w:footnote w:type="continuationSeparator" w:id="0">
    <w:p w:rsidR="00A832C9" w:rsidRDefault="00A832C9" w:rsidP="00963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EAE"/>
    <w:rsid w:val="0000633B"/>
    <w:rsid w:val="00031FF9"/>
    <w:rsid w:val="00042AC1"/>
    <w:rsid w:val="000F4A21"/>
    <w:rsid w:val="00106F0D"/>
    <w:rsid w:val="00137456"/>
    <w:rsid w:val="001779FA"/>
    <w:rsid w:val="00184C93"/>
    <w:rsid w:val="001A376D"/>
    <w:rsid w:val="002010AA"/>
    <w:rsid w:val="00215B4D"/>
    <w:rsid w:val="002A15BB"/>
    <w:rsid w:val="003762F4"/>
    <w:rsid w:val="003E7CC9"/>
    <w:rsid w:val="00407F53"/>
    <w:rsid w:val="00446CE5"/>
    <w:rsid w:val="004C17C4"/>
    <w:rsid w:val="004D24BB"/>
    <w:rsid w:val="00510DC5"/>
    <w:rsid w:val="00511503"/>
    <w:rsid w:val="00517914"/>
    <w:rsid w:val="0054532E"/>
    <w:rsid w:val="00564497"/>
    <w:rsid w:val="00664A28"/>
    <w:rsid w:val="00666FAF"/>
    <w:rsid w:val="006F0B39"/>
    <w:rsid w:val="007976FF"/>
    <w:rsid w:val="00804C39"/>
    <w:rsid w:val="008867A9"/>
    <w:rsid w:val="00890B74"/>
    <w:rsid w:val="008F64E0"/>
    <w:rsid w:val="00917B8E"/>
    <w:rsid w:val="00963BEE"/>
    <w:rsid w:val="00996EAE"/>
    <w:rsid w:val="009B4E1D"/>
    <w:rsid w:val="009D1A4F"/>
    <w:rsid w:val="00A07A05"/>
    <w:rsid w:val="00A50924"/>
    <w:rsid w:val="00A832C9"/>
    <w:rsid w:val="00A92247"/>
    <w:rsid w:val="00A93366"/>
    <w:rsid w:val="00AB0F3B"/>
    <w:rsid w:val="00B91390"/>
    <w:rsid w:val="00BA2FC5"/>
    <w:rsid w:val="00BC63E2"/>
    <w:rsid w:val="00C11CBA"/>
    <w:rsid w:val="00C26F51"/>
    <w:rsid w:val="00C952F1"/>
    <w:rsid w:val="00CC2655"/>
    <w:rsid w:val="00CD3CA2"/>
    <w:rsid w:val="00CD6CC8"/>
    <w:rsid w:val="00D00477"/>
    <w:rsid w:val="00D04DCF"/>
    <w:rsid w:val="00E11CDE"/>
    <w:rsid w:val="00E715FE"/>
    <w:rsid w:val="00EE062B"/>
    <w:rsid w:val="00F0178B"/>
    <w:rsid w:val="00F8114D"/>
    <w:rsid w:val="00FB7A32"/>
    <w:rsid w:val="00FF5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3B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3BEE"/>
    <w:rPr>
      <w:sz w:val="18"/>
      <w:szCs w:val="18"/>
    </w:rPr>
  </w:style>
  <w:style w:type="paragraph" w:styleId="a4">
    <w:name w:val="footer"/>
    <w:basedOn w:val="a"/>
    <w:link w:val="Char0"/>
    <w:uiPriority w:val="99"/>
    <w:unhideWhenUsed/>
    <w:rsid w:val="00963BEE"/>
    <w:pPr>
      <w:tabs>
        <w:tab w:val="center" w:pos="4153"/>
        <w:tab w:val="right" w:pos="8306"/>
      </w:tabs>
      <w:snapToGrid w:val="0"/>
      <w:jc w:val="left"/>
    </w:pPr>
    <w:rPr>
      <w:sz w:val="18"/>
      <w:szCs w:val="18"/>
    </w:rPr>
  </w:style>
  <w:style w:type="character" w:customStyle="1" w:styleId="Char0">
    <w:name w:val="页脚 Char"/>
    <w:basedOn w:val="a0"/>
    <w:link w:val="a4"/>
    <w:uiPriority w:val="99"/>
    <w:rsid w:val="00963BEE"/>
    <w:rPr>
      <w:sz w:val="18"/>
      <w:szCs w:val="18"/>
    </w:rPr>
  </w:style>
  <w:style w:type="paragraph" w:styleId="a5">
    <w:name w:val="Balloon Text"/>
    <w:basedOn w:val="a"/>
    <w:link w:val="Char1"/>
    <w:uiPriority w:val="99"/>
    <w:semiHidden/>
    <w:unhideWhenUsed/>
    <w:rsid w:val="00A92247"/>
    <w:rPr>
      <w:sz w:val="18"/>
      <w:szCs w:val="18"/>
    </w:rPr>
  </w:style>
  <w:style w:type="character" w:customStyle="1" w:styleId="Char1">
    <w:name w:val="批注框文本 Char"/>
    <w:basedOn w:val="a0"/>
    <w:link w:val="a5"/>
    <w:uiPriority w:val="99"/>
    <w:semiHidden/>
    <w:rsid w:val="00A922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3B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3BEE"/>
    <w:rPr>
      <w:sz w:val="18"/>
      <w:szCs w:val="18"/>
    </w:rPr>
  </w:style>
  <w:style w:type="paragraph" w:styleId="a4">
    <w:name w:val="footer"/>
    <w:basedOn w:val="a"/>
    <w:link w:val="Char0"/>
    <w:uiPriority w:val="99"/>
    <w:unhideWhenUsed/>
    <w:rsid w:val="00963BEE"/>
    <w:pPr>
      <w:tabs>
        <w:tab w:val="center" w:pos="4153"/>
        <w:tab w:val="right" w:pos="8306"/>
      </w:tabs>
      <w:snapToGrid w:val="0"/>
      <w:jc w:val="left"/>
    </w:pPr>
    <w:rPr>
      <w:sz w:val="18"/>
      <w:szCs w:val="18"/>
    </w:rPr>
  </w:style>
  <w:style w:type="character" w:customStyle="1" w:styleId="Char0">
    <w:name w:val="页脚 Char"/>
    <w:basedOn w:val="a0"/>
    <w:link w:val="a4"/>
    <w:uiPriority w:val="99"/>
    <w:rsid w:val="00963BEE"/>
    <w:rPr>
      <w:sz w:val="18"/>
      <w:szCs w:val="18"/>
    </w:rPr>
  </w:style>
  <w:style w:type="paragraph" w:styleId="a5">
    <w:name w:val="Balloon Text"/>
    <w:basedOn w:val="a"/>
    <w:link w:val="Char1"/>
    <w:uiPriority w:val="99"/>
    <w:semiHidden/>
    <w:unhideWhenUsed/>
    <w:rsid w:val="00A92247"/>
    <w:rPr>
      <w:sz w:val="18"/>
      <w:szCs w:val="18"/>
    </w:rPr>
  </w:style>
  <w:style w:type="character" w:customStyle="1" w:styleId="Char1">
    <w:name w:val="批注框文本 Char"/>
    <w:basedOn w:val="a0"/>
    <w:link w:val="a5"/>
    <w:uiPriority w:val="99"/>
    <w:semiHidden/>
    <w:rsid w:val="00A922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506</Words>
  <Characters>2888</Characters>
  <Application>Microsoft Office Word</Application>
  <DocSecurity>0</DocSecurity>
  <Lines>24</Lines>
  <Paragraphs>6</Paragraphs>
  <ScaleCrop>false</ScaleCrop>
  <Company>Microsoft</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36</cp:revision>
  <dcterms:created xsi:type="dcterms:W3CDTF">2017-07-11T12:11:00Z</dcterms:created>
  <dcterms:modified xsi:type="dcterms:W3CDTF">2017-08-30T06:03:00Z</dcterms:modified>
</cp:coreProperties>
</file>