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E00" w:rsidRPr="00E4283A" w:rsidRDefault="003A77B4" w:rsidP="003A77B4">
      <w:pPr>
        <w:widowControl/>
        <w:spacing w:before="100" w:beforeAutospacing="1" w:after="100" w:afterAutospacing="1"/>
        <w:jc w:val="center"/>
        <w:rPr>
          <w:rFonts w:ascii="黑体" w:eastAsia="黑体" w:hAnsi="黑体" w:cs="宋体"/>
          <w:b/>
          <w:bCs/>
          <w:color w:val="000000"/>
          <w:kern w:val="0"/>
          <w:sz w:val="32"/>
          <w:szCs w:val="32"/>
          <w:shd w:val="clear" w:color="auto" w:fill="FFFFFF"/>
        </w:rPr>
      </w:pPr>
      <w:r w:rsidRPr="00E4283A">
        <w:rPr>
          <w:rFonts w:ascii="黑体" w:eastAsia="黑体" w:hAnsi="黑体" w:cs="宋体"/>
          <w:b/>
          <w:bCs/>
          <w:color w:val="000000"/>
          <w:kern w:val="0"/>
          <w:sz w:val="32"/>
          <w:szCs w:val="32"/>
          <w:shd w:val="clear" w:color="auto" w:fill="FFFFFF"/>
        </w:rPr>
        <w:t>中国农业科学院</w:t>
      </w:r>
      <w:r w:rsidRPr="00E4283A">
        <w:rPr>
          <w:rFonts w:ascii="黑体" w:eastAsia="黑体" w:hAnsi="黑体" w:cs="宋体" w:hint="eastAsia"/>
          <w:b/>
          <w:bCs/>
          <w:color w:val="000000"/>
          <w:kern w:val="0"/>
          <w:sz w:val="32"/>
          <w:szCs w:val="32"/>
          <w:shd w:val="clear" w:color="auto" w:fill="FFFFFF"/>
        </w:rPr>
        <w:t>生物技术研究所</w:t>
      </w:r>
    </w:p>
    <w:p w:rsidR="003A77B4" w:rsidRPr="00E4283A" w:rsidRDefault="003A77B4" w:rsidP="003A77B4">
      <w:pPr>
        <w:widowControl/>
        <w:spacing w:before="100" w:beforeAutospacing="1" w:after="100" w:afterAutospacing="1"/>
        <w:jc w:val="center"/>
        <w:rPr>
          <w:rFonts w:ascii="黑体" w:eastAsia="黑体" w:hAnsi="黑体" w:cs="宋体"/>
          <w:b/>
          <w:bCs/>
          <w:color w:val="000080"/>
          <w:kern w:val="0"/>
          <w:sz w:val="32"/>
          <w:szCs w:val="32"/>
          <w:shd w:val="clear" w:color="auto" w:fill="FFFFFF"/>
        </w:rPr>
      </w:pPr>
      <w:r w:rsidRPr="00E4283A">
        <w:rPr>
          <w:rFonts w:ascii="黑体" w:eastAsia="黑体" w:hAnsi="黑体" w:cs="宋体"/>
          <w:b/>
          <w:bCs/>
          <w:color w:val="000000"/>
          <w:kern w:val="0"/>
          <w:sz w:val="32"/>
          <w:szCs w:val="32"/>
          <w:shd w:val="clear" w:color="auto" w:fill="FFFFFF"/>
        </w:rPr>
        <w:t>研究生学术活动管理办法</w:t>
      </w:r>
    </w:p>
    <w:p w:rsidR="003A77B4" w:rsidRPr="00E4283A" w:rsidRDefault="003A77B4" w:rsidP="00E4283A">
      <w:pPr>
        <w:widowControl/>
        <w:shd w:val="clear" w:color="auto" w:fill="FFFFFF"/>
        <w:spacing w:line="360" w:lineRule="auto"/>
        <w:ind w:firstLine="643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E4283A">
        <w:rPr>
          <w:rFonts w:ascii="仿宋" w:eastAsia="仿宋" w:hAnsi="仿宋" w:cs="宋体" w:hint="eastAsia"/>
          <w:b/>
          <w:bCs/>
          <w:color w:val="000000"/>
          <w:kern w:val="0"/>
          <w:sz w:val="28"/>
          <w:szCs w:val="28"/>
        </w:rPr>
        <w:t>第一条</w:t>
      </w:r>
      <w:r w:rsidRPr="00E4283A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  </w:t>
      </w:r>
      <w:r w:rsidRPr="00E4283A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根据中国农业科学院研究生院教学委员会2013年6月审定通过的《博士研究生培养方案》和《硕士研究生培养方案》的有关要求，为提高研究生综合素质，拓宽研究生学术视野，规范研究生学术活动管理，制定我所暂行办法。</w:t>
      </w:r>
    </w:p>
    <w:p w:rsidR="003A77B4" w:rsidRPr="00E4283A" w:rsidRDefault="003A77B4" w:rsidP="00E4283A">
      <w:pPr>
        <w:widowControl/>
        <w:shd w:val="clear" w:color="auto" w:fill="FFFFFF"/>
        <w:spacing w:line="360" w:lineRule="auto"/>
        <w:ind w:firstLine="643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E4283A">
        <w:rPr>
          <w:rFonts w:ascii="仿宋" w:eastAsia="仿宋" w:hAnsi="仿宋" w:cs="宋体" w:hint="eastAsia"/>
          <w:b/>
          <w:bCs/>
          <w:color w:val="000000"/>
          <w:kern w:val="0"/>
          <w:sz w:val="28"/>
          <w:szCs w:val="28"/>
        </w:rPr>
        <w:t>第二条</w:t>
      </w:r>
      <w:r w:rsidRPr="00E4283A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  </w:t>
      </w:r>
      <w:r w:rsidRPr="00E4283A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研究生学术活动是研究生培养方案中规定的必修内容，指研究生在学期间参加的与学术研究、学术交流有关的社会活动，包括学术报告、学术讲座、研究生学术节、学术名家讲坛、国外学者讲坛、国内或国际学术会议等，不包括按研究生课程安排的专题讲座</w:t>
      </w:r>
      <w:r w:rsidR="00331E00" w:rsidRPr="00E4283A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，由我所研究</w:t>
      </w:r>
      <w:proofErr w:type="gramStart"/>
      <w:r w:rsidR="00331E00" w:rsidRPr="00E4283A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生分会</w:t>
      </w:r>
      <w:proofErr w:type="gramEnd"/>
      <w:r w:rsidR="00331E00" w:rsidRPr="00E4283A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组织的博士生科研分享会、青年学术沙龙、生物技术前沿进展知识竞赛等列入其中</w:t>
      </w:r>
      <w:r w:rsidRPr="00E4283A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。</w:t>
      </w:r>
    </w:p>
    <w:p w:rsidR="003A77B4" w:rsidRPr="00E4283A" w:rsidRDefault="003A77B4" w:rsidP="00E4283A">
      <w:pPr>
        <w:widowControl/>
        <w:shd w:val="clear" w:color="auto" w:fill="FFFFFF"/>
        <w:spacing w:line="360" w:lineRule="auto"/>
        <w:ind w:firstLine="643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E4283A">
        <w:rPr>
          <w:rFonts w:ascii="仿宋" w:eastAsia="仿宋" w:hAnsi="仿宋" w:cs="宋体" w:hint="eastAsia"/>
          <w:b/>
          <w:bCs/>
          <w:color w:val="000000"/>
          <w:kern w:val="0"/>
          <w:sz w:val="28"/>
          <w:szCs w:val="28"/>
        </w:rPr>
        <w:t>第三条</w:t>
      </w:r>
      <w:r w:rsidRPr="00E4283A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  </w:t>
      </w:r>
      <w:r w:rsidRPr="00E4283A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硕士研究生在学期间须参加学术活动15次以上（含15次，其中回所参加学术活动不少于10次），其中至少参加1次国际或国内学术会议。博士研究生在学期间须参加学术活动15次以上（含15次，其中回所参加学术活动不少于10次），其中至少参加2次国际或国内学术会议。硕博连读研究生在学期间须参加学术活动25次以上（含25次，其中回所参加学术活动不少于20次；在申请硕博连读前不少于10次），其中至少参加3次国际或国内学术会议。</w:t>
      </w:r>
    </w:p>
    <w:p w:rsidR="003A77B4" w:rsidRPr="00E4283A" w:rsidRDefault="003A77B4" w:rsidP="00E4283A">
      <w:pPr>
        <w:widowControl/>
        <w:shd w:val="clear" w:color="auto" w:fill="FFFFFF"/>
        <w:spacing w:line="360" w:lineRule="auto"/>
        <w:ind w:firstLine="643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E4283A">
        <w:rPr>
          <w:rFonts w:ascii="仿宋" w:eastAsia="仿宋" w:hAnsi="仿宋" w:cs="宋体" w:hint="eastAsia"/>
          <w:b/>
          <w:bCs/>
          <w:color w:val="000000"/>
          <w:kern w:val="0"/>
          <w:sz w:val="28"/>
          <w:szCs w:val="28"/>
        </w:rPr>
        <w:t>第四条</w:t>
      </w:r>
      <w:r w:rsidRPr="00E4283A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  </w:t>
      </w:r>
      <w:r w:rsidRPr="00E4283A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我所按照研究生培养方案的要求组织各类研究生学术活动，满足研究生参加学术活动的需求；支持研究生参加国际或国</w:t>
      </w:r>
      <w:r w:rsidRPr="00E4283A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lastRenderedPageBreak/>
        <w:t>内学术会议。我</w:t>
      </w:r>
      <w:proofErr w:type="gramStart"/>
      <w:r w:rsidRPr="00E4283A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所科技</w:t>
      </w:r>
      <w:proofErr w:type="gramEnd"/>
      <w:r w:rsidRPr="00E4283A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管理处与导师应针对回所研究生的培养需求，对研究生应参加的学术活动做出年度安排。</w:t>
      </w:r>
    </w:p>
    <w:p w:rsidR="003A77B4" w:rsidRPr="00E4283A" w:rsidRDefault="003A77B4" w:rsidP="00E4283A">
      <w:pPr>
        <w:widowControl/>
        <w:shd w:val="clear" w:color="auto" w:fill="FFFFFF"/>
        <w:spacing w:line="360" w:lineRule="auto"/>
        <w:ind w:firstLine="643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E4283A">
        <w:rPr>
          <w:rFonts w:ascii="仿宋" w:eastAsia="仿宋" w:hAnsi="仿宋" w:cs="宋体" w:hint="eastAsia"/>
          <w:b/>
          <w:bCs/>
          <w:color w:val="000000"/>
          <w:kern w:val="0"/>
          <w:sz w:val="28"/>
          <w:szCs w:val="28"/>
        </w:rPr>
        <w:t>第五条</w:t>
      </w:r>
      <w:r w:rsidRPr="00E4283A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  </w:t>
      </w:r>
      <w:r w:rsidRPr="00E4283A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研究生应严格按照培养方案的规定，统筹协调课程学习、论文研究与学术活动，积极参加由研究生院、我所以及其他学术团体组织的与所学学科相关的学术活动。</w:t>
      </w:r>
    </w:p>
    <w:p w:rsidR="003A77B4" w:rsidRPr="00E4283A" w:rsidRDefault="003A77B4" w:rsidP="00E4283A">
      <w:pPr>
        <w:widowControl/>
        <w:shd w:val="clear" w:color="auto" w:fill="FFFFFF"/>
        <w:spacing w:line="360" w:lineRule="auto"/>
        <w:ind w:firstLine="643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E4283A">
        <w:rPr>
          <w:rFonts w:ascii="仿宋" w:eastAsia="仿宋" w:hAnsi="仿宋" w:cs="宋体" w:hint="eastAsia"/>
          <w:b/>
          <w:bCs/>
          <w:color w:val="000000"/>
          <w:kern w:val="0"/>
          <w:sz w:val="28"/>
          <w:szCs w:val="28"/>
        </w:rPr>
        <w:t>第六条</w:t>
      </w:r>
      <w:r w:rsidRPr="00E4283A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  </w:t>
      </w:r>
      <w:r w:rsidRPr="00E4283A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我</w:t>
      </w:r>
      <w:proofErr w:type="gramStart"/>
      <w:r w:rsidRPr="00E4283A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所科技</w:t>
      </w:r>
      <w:proofErr w:type="gramEnd"/>
      <w:r w:rsidRPr="00E4283A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管理处积极创造条件为在校研究生举办各类学术活动，并负责研究生在学期间学术活动的管理。</w:t>
      </w:r>
    </w:p>
    <w:p w:rsidR="003A77B4" w:rsidRPr="00E4283A" w:rsidRDefault="003A77B4" w:rsidP="00E4283A">
      <w:pPr>
        <w:widowControl/>
        <w:shd w:val="clear" w:color="auto" w:fill="FFFFFF"/>
        <w:spacing w:line="360" w:lineRule="auto"/>
        <w:ind w:firstLine="643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E4283A">
        <w:rPr>
          <w:rFonts w:ascii="仿宋" w:eastAsia="仿宋" w:hAnsi="仿宋" w:cs="宋体" w:hint="eastAsia"/>
          <w:b/>
          <w:bCs/>
          <w:color w:val="000000"/>
          <w:kern w:val="0"/>
          <w:sz w:val="28"/>
          <w:szCs w:val="28"/>
        </w:rPr>
        <w:t>第七条</w:t>
      </w:r>
      <w:r w:rsidRPr="00E4283A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  </w:t>
      </w:r>
      <w:r w:rsidRPr="00E4283A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研究生学术活动的管理包括研究生登记、导师审查、研究所审核与研究生院审核，管理工作全部通过“研究生管理信息系统”网上完成。具体管理程序为：</w:t>
      </w:r>
    </w:p>
    <w:p w:rsidR="003A77B4" w:rsidRPr="00E4283A" w:rsidRDefault="003A77B4" w:rsidP="00E4283A">
      <w:pPr>
        <w:widowControl/>
        <w:shd w:val="clear" w:color="auto" w:fill="FFFFFF"/>
        <w:spacing w:line="360" w:lineRule="auto"/>
        <w:ind w:firstLine="640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E4283A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（一）研究生填写《学术活动登记表》。对于参加的学术活动，研究生必须认真做好活动记录。在学术活动结束后的10天内，登录研究生院“研究生管理信息系统”，填写《学术活动登记表》，提交导师审查。</w:t>
      </w:r>
    </w:p>
    <w:p w:rsidR="003A77B4" w:rsidRPr="00E4283A" w:rsidRDefault="003A77B4" w:rsidP="00E4283A">
      <w:pPr>
        <w:widowControl/>
        <w:shd w:val="clear" w:color="auto" w:fill="FFFFFF"/>
        <w:spacing w:line="360" w:lineRule="auto"/>
        <w:ind w:firstLine="640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E4283A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（二）研究生导师审查。研究生导师对研究生提交的《学术活动登记表》内容进行审查，重点审查学生参加学术活动的真实性以及学生在活动中的表现，并填写审查意见。对于审查通过的登记表，于研究生提交后的15天内转交管理部门审核。未通过者，按要求取消登记或返回研究生修改补充。</w:t>
      </w:r>
    </w:p>
    <w:p w:rsidR="003A77B4" w:rsidRPr="00E4283A" w:rsidRDefault="003A77B4" w:rsidP="00E4283A">
      <w:pPr>
        <w:widowControl/>
        <w:shd w:val="clear" w:color="auto" w:fill="FFFFFF"/>
        <w:spacing w:line="360" w:lineRule="auto"/>
        <w:ind w:firstLine="640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E4283A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（三）研究所审核。我</w:t>
      </w:r>
      <w:proofErr w:type="gramStart"/>
      <w:r w:rsidRPr="00E4283A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所科技</w:t>
      </w:r>
      <w:proofErr w:type="gramEnd"/>
      <w:r w:rsidRPr="00E4283A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管理处负责对本所应届毕业生参加的学术活动进行审核。“研究生管理信息系统”自动生成《研究生学术活动汇总表》，我</w:t>
      </w:r>
      <w:proofErr w:type="gramStart"/>
      <w:r w:rsidRPr="00E4283A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所科技</w:t>
      </w:r>
      <w:proofErr w:type="gramEnd"/>
      <w:r w:rsidRPr="00E4283A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管理处提出审核意见，在每年3月1日</w:t>
      </w:r>
      <w:r w:rsidRPr="00E4283A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lastRenderedPageBreak/>
        <w:t>前提交研究生院审核。同时，研究所对审核通过的《研究生学术活动汇总表》打印、盖章、存档。</w:t>
      </w:r>
    </w:p>
    <w:p w:rsidR="003A77B4" w:rsidRPr="00E4283A" w:rsidRDefault="003A77B4" w:rsidP="00E4283A">
      <w:pPr>
        <w:widowControl/>
        <w:shd w:val="clear" w:color="auto" w:fill="FFFFFF"/>
        <w:spacing w:line="360" w:lineRule="auto"/>
        <w:ind w:firstLine="640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E4283A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（四）研究生院审核。研究生院培养处在研究生申请答辩前对我所提交的《研究生学术活动汇总表》进行审核。审核通过者，按照培养方案规定计2学分。</w:t>
      </w:r>
    </w:p>
    <w:p w:rsidR="003A77B4" w:rsidRPr="00E4283A" w:rsidRDefault="003A77B4" w:rsidP="00E4283A">
      <w:pPr>
        <w:widowControl/>
        <w:shd w:val="clear" w:color="auto" w:fill="FFFFFF"/>
        <w:spacing w:line="360" w:lineRule="auto"/>
        <w:ind w:firstLine="643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E4283A">
        <w:rPr>
          <w:rFonts w:ascii="仿宋" w:eastAsia="仿宋" w:hAnsi="仿宋" w:cs="宋体" w:hint="eastAsia"/>
          <w:b/>
          <w:bCs/>
          <w:color w:val="000000"/>
          <w:kern w:val="0"/>
          <w:sz w:val="28"/>
          <w:szCs w:val="28"/>
        </w:rPr>
        <w:t>第八条</w:t>
      </w:r>
      <w:r w:rsidRPr="00E4283A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  </w:t>
      </w:r>
      <w:r w:rsidRPr="00E4283A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研究生必须在申请答辩前完成培养方案规定的全部学术活动，学术活动审核不通过者，不能申请学位论文答辩。研究生应按照本办法要求如实填写参加学术活动信息。学术活动中弄虚作假者，按《研究生违纪处分条例（试行）》的有关规定处理。</w:t>
      </w:r>
    </w:p>
    <w:p w:rsidR="003A77B4" w:rsidRPr="00E4283A" w:rsidRDefault="003A77B4" w:rsidP="00E4283A">
      <w:pPr>
        <w:widowControl/>
        <w:shd w:val="clear" w:color="auto" w:fill="FFFFFF"/>
        <w:spacing w:line="360" w:lineRule="auto"/>
        <w:ind w:firstLine="643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E4283A">
        <w:rPr>
          <w:rFonts w:ascii="仿宋" w:eastAsia="仿宋" w:hAnsi="仿宋" w:cs="宋体" w:hint="eastAsia"/>
          <w:b/>
          <w:bCs/>
          <w:color w:val="000000"/>
          <w:kern w:val="0"/>
          <w:sz w:val="28"/>
          <w:szCs w:val="28"/>
        </w:rPr>
        <w:t>第九条</w:t>
      </w:r>
      <w:r w:rsidRPr="00E4283A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  </w:t>
      </w:r>
      <w:r w:rsidRPr="00E4283A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研究生院负责对研究生学术活动进行抽查评估，向我所反馈发现的问题与整改意见。</w:t>
      </w:r>
    </w:p>
    <w:p w:rsidR="003A77B4" w:rsidRPr="00E4283A" w:rsidRDefault="003A77B4" w:rsidP="00E4283A">
      <w:pPr>
        <w:widowControl/>
        <w:shd w:val="clear" w:color="auto" w:fill="FFFFFF"/>
        <w:spacing w:line="360" w:lineRule="auto"/>
        <w:ind w:firstLine="643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E4283A">
        <w:rPr>
          <w:rFonts w:ascii="仿宋" w:eastAsia="仿宋" w:hAnsi="仿宋" w:cs="宋体" w:hint="eastAsia"/>
          <w:b/>
          <w:bCs/>
          <w:color w:val="000000"/>
          <w:kern w:val="0"/>
          <w:sz w:val="28"/>
          <w:szCs w:val="28"/>
        </w:rPr>
        <w:t>第十条</w:t>
      </w:r>
      <w:r w:rsidRPr="00E4283A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  </w:t>
      </w:r>
      <w:r w:rsidRPr="00E4283A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本办法自</w:t>
      </w:r>
      <w:r w:rsidR="00E4283A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2015年7月1日</w:t>
      </w:r>
      <w:bookmarkStart w:id="0" w:name="_GoBack"/>
      <w:bookmarkEnd w:id="0"/>
      <w:r w:rsidRPr="00E4283A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开始试行，由生物所科技管理处负责解释。</w:t>
      </w:r>
    </w:p>
    <w:p w:rsidR="00DF0A3C" w:rsidRPr="003A77B4" w:rsidRDefault="00DF0A3C"/>
    <w:sectPr w:rsidR="00DF0A3C" w:rsidRPr="003A77B4" w:rsidSect="001B75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A77B4"/>
    <w:rsid w:val="00036ED8"/>
    <w:rsid w:val="001B75D1"/>
    <w:rsid w:val="00331E00"/>
    <w:rsid w:val="003A77B4"/>
    <w:rsid w:val="00DF0A3C"/>
    <w:rsid w:val="00E42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5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A77B4"/>
    <w:rPr>
      <w:b/>
      <w:bCs/>
    </w:rPr>
  </w:style>
  <w:style w:type="paragraph" w:styleId="a4">
    <w:name w:val="Normal (Web)"/>
    <w:basedOn w:val="a"/>
    <w:uiPriority w:val="99"/>
    <w:unhideWhenUsed/>
    <w:rsid w:val="003A77B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0">
    <w:name w:val="p0"/>
    <w:basedOn w:val="a"/>
    <w:rsid w:val="003A77B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A77B4"/>
    <w:rPr>
      <w:b/>
      <w:bCs/>
    </w:rPr>
  </w:style>
  <w:style w:type="paragraph" w:styleId="a4">
    <w:name w:val="Normal (Web)"/>
    <w:basedOn w:val="a"/>
    <w:uiPriority w:val="99"/>
    <w:unhideWhenUsed/>
    <w:rsid w:val="003A77B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0">
    <w:name w:val="p0"/>
    <w:basedOn w:val="a"/>
    <w:rsid w:val="003A77B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0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215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2015-12-21T09:10:00Z</dcterms:created>
  <dcterms:modified xsi:type="dcterms:W3CDTF">2015-12-25T01:17:00Z</dcterms:modified>
</cp:coreProperties>
</file>