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29" w:rsidRPr="00E25B55" w:rsidRDefault="006D2121" w:rsidP="00FE5C29">
      <w:pPr>
        <w:pStyle w:val="p0"/>
        <w:shd w:val="clear" w:color="auto" w:fill="FFFFFF"/>
        <w:spacing w:before="156" w:beforeAutospacing="0" w:after="156" w:afterAutospacing="0"/>
        <w:jc w:val="center"/>
        <w:rPr>
          <w:rFonts w:ascii="黑体" w:eastAsia="黑体" w:hAnsi="黑体"/>
          <w:b/>
          <w:bCs/>
          <w:color w:val="000000"/>
          <w:sz w:val="32"/>
          <w:szCs w:val="32"/>
        </w:rPr>
      </w:pPr>
      <w:r w:rsidRPr="00E25B55">
        <w:rPr>
          <w:rFonts w:ascii="黑体" w:eastAsia="黑体" w:hAnsi="黑体" w:hint="eastAsia"/>
          <w:b/>
          <w:bCs/>
          <w:color w:val="000000"/>
          <w:sz w:val="32"/>
          <w:szCs w:val="32"/>
        </w:rPr>
        <w:t>中国农业科学院生物技术研究所</w:t>
      </w:r>
    </w:p>
    <w:p w:rsidR="006D2121" w:rsidRPr="00E25B55" w:rsidRDefault="006D2121" w:rsidP="00FE5C29">
      <w:pPr>
        <w:pStyle w:val="p0"/>
        <w:shd w:val="clear" w:color="auto" w:fill="FFFFFF"/>
        <w:spacing w:before="156" w:beforeAutospacing="0" w:after="156" w:afterAutospacing="0"/>
        <w:jc w:val="center"/>
        <w:rPr>
          <w:rFonts w:ascii="黑体" w:eastAsia="黑体" w:hAnsi="黑体"/>
          <w:b/>
          <w:bCs/>
          <w:color w:val="000000"/>
          <w:sz w:val="32"/>
          <w:szCs w:val="32"/>
        </w:rPr>
      </w:pPr>
      <w:r w:rsidRPr="00E25B55">
        <w:rPr>
          <w:rFonts w:ascii="黑体" w:eastAsia="黑体" w:hAnsi="黑体" w:hint="eastAsia"/>
          <w:b/>
          <w:bCs/>
          <w:color w:val="000000"/>
          <w:sz w:val="32"/>
          <w:szCs w:val="32"/>
        </w:rPr>
        <w:t>毕业生就业工作实施细则</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第一章</w:t>
      </w:r>
      <w:r w:rsidRPr="00E25B55">
        <w:rPr>
          <w:rFonts w:hint="eastAsia"/>
          <w:b/>
          <w:bCs/>
          <w:color w:val="000000"/>
          <w:sz w:val="28"/>
          <w:szCs w:val="28"/>
        </w:rPr>
        <w:t>  </w:t>
      </w:r>
      <w:r w:rsidRPr="00E25B55">
        <w:rPr>
          <w:rFonts w:ascii="仿宋" w:eastAsia="仿宋" w:hAnsi="仿宋" w:hint="eastAsia"/>
          <w:b/>
          <w:bCs/>
          <w:color w:val="000000"/>
          <w:sz w:val="28"/>
          <w:szCs w:val="28"/>
        </w:rPr>
        <w:t>就业工作方针与原则</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第一条</w:t>
      </w:r>
      <w:r w:rsidRPr="00E25B55">
        <w:rPr>
          <w:rFonts w:hint="eastAsia"/>
          <w:b/>
          <w:bCs/>
          <w:color w:val="000000"/>
          <w:sz w:val="28"/>
          <w:szCs w:val="28"/>
        </w:rPr>
        <w:t>  </w:t>
      </w:r>
      <w:r w:rsidRPr="00E25B55">
        <w:rPr>
          <w:rFonts w:ascii="仿宋" w:eastAsia="仿宋" w:hAnsi="仿宋" w:hint="eastAsia"/>
          <w:color w:val="000000"/>
          <w:sz w:val="28"/>
          <w:szCs w:val="28"/>
        </w:rPr>
        <w:t>以邓小平理论和“三个代表”重要思想为指导，全面贯彻落实科学发展观，紧密围绕中国农业科学院“三个中心一个基地”的战略要求，采取积极有效措施，在国家就业方针政策指导下，由研究生院、研究所、指导教师三方负责推荐和指导毕业生在国家规定的就业范围内，通过市场机制，研究生和用人单位双向选择的方式落实就业方案，努力实现毕业生的充分就业，提升就业质量。</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第二条</w:t>
      </w:r>
      <w:r w:rsidRPr="00E25B55">
        <w:rPr>
          <w:rFonts w:hint="eastAsia"/>
          <w:color w:val="000000"/>
          <w:sz w:val="28"/>
          <w:szCs w:val="28"/>
        </w:rPr>
        <w:t>  </w:t>
      </w:r>
      <w:r w:rsidRPr="00E25B55">
        <w:rPr>
          <w:rFonts w:ascii="仿宋" w:eastAsia="仿宋" w:hAnsi="仿宋" w:hint="eastAsia"/>
          <w:color w:val="000000"/>
          <w:sz w:val="28"/>
          <w:szCs w:val="28"/>
        </w:rPr>
        <w:t>贯彻学以致用、人尽其才的原则，确保高层次毕业生资源有效合理的使用。</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第三条</w:t>
      </w:r>
      <w:r w:rsidRPr="00E25B55">
        <w:rPr>
          <w:rFonts w:hint="eastAsia"/>
          <w:b/>
          <w:bCs/>
          <w:color w:val="000000"/>
          <w:sz w:val="28"/>
          <w:szCs w:val="28"/>
        </w:rPr>
        <w:t>  </w:t>
      </w:r>
      <w:r w:rsidRPr="00E25B55">
        <w:rPr>
          <w:rFonts w:ascii="仿宋" w:eastAsia="仿宋" w:hAnsi="仿宋" w:hint="eastAsia"/>
          <w:color w:val="000000"/>
          <w:sz w:val="28"/>
          <w:szCs w:val="28"/>
        </w:rPr>
        <w:t>继续拓宽毕业生就业渠道，鼓励毕业生到急需人才的西部地区、艰苦边远地区建功立业，正确处理好个人志愿与国家需要的关系。毕业研究生在选择就业时，应按学用一致、发挥专长的原则和国家建设及农业科研发展的实际需要，树立艰苦创业、学农为农的思想。</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第四条</w:t>
      </w:r>
      <w:r w:rsidRPr="00E25B55">
        <w:rPr>
          <w:rFonts w:hint="eastAsia"/>
          <w:b/>
          <w:bCs/>
          <w:color w:val="000000"/>
          <w:sz w:val="28"/>
          <w:szCs w:val="28"/>
        </w:rPr>
        <w:t>  </w:t>
      </w:r>
      <w:r w:rsidRPr="00E25B55">
        <w:rPr>
          <w:rFonts w:ascii="仿宋" w:eastAsia="仿宋" w:hAnsi="仿宋" w:hint="eastAsia"/>
          <w:color w:val="000000"/>
          <w:sz w:val="28"/>
          <w:szCs w:val="28"/>
        </w:rPr>
        <w:t>毕业生有执行国家就业方针、政策和根据需要为国家服务的义务。在就业过程中要履行协议、信守诺言、遵守法律、讲究道德。</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第五条</w:t>
      </w:r>
      <w:r w:rsidRPr="00E25B55">
        <w:rPr>
          <w:rFonts w:hint="eastAsia"/>
          <w:b/>
          <w:bCs/>
          <w:color w:val="000000"/>
          <w:sz w:val="28"/>
          <w:szCs w:val="28"/>
        </w:rPr>
        <w:t>  </w:t>
      </w:r>
      <w:r w:rsidRPr="00E25B55">
        <w:rPr>
          <w:rFonts w:ascii="仿宋" w:eastAsia="仿宋" w:hAnsi="仿宋" w:hint="eastAsia"/>
          <w:color w:val="000000"/>
          <w:sz w:val="28"/>
          <w:szCs w:val="28"/>
        </w:rPr>
        <w:t>就业工作管理部门要努力为毕业生充分择业创造良好环境，并提供就业指导、咨询与服务。</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lastRenderedPageBreak/>
        <w:t>第二章</w:t>
      </w:r>
      <w:r w:rsidRPr="00E25B55">
        <w:rPr>
          <w:rFonts w:hint="eastAsia"/>
          <w:b/>
          <w:bCs/>
          <w:color w:val="000000"/>
          <w:sz w:val="28"/>
          <w:szCs w:val="28"/>
        </w:rPr>
        <w:t> </w:t>
      </w:r>
      <w:r w:rsidRPr="00E25B55">
        <w:rPr>
          <w:rFonts w:ascii="仿宋" w:eastAsia="仿宋" w:hAnsi="仿宋" w:hint="eastAsia"/>
          <w:b/>
          <w:bCs/>
          <w:color w:val="000000"/>
          <w:sz w:val="28"/>
          <w:szCs w:val="28"/>
        </w:rPr>
        <w:t>就业派遣流程</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第六条</w:t>
      </w:r>
      <w:r w:rsidRPr="00E25B55">
        <w:rPr>
          <w:rFonts w:hint="eastAsia"/>
          <w:b/>
          <w:bCs/>
          <w:color w:val="000000"/>
          <w:sz w:val="28"/>
          <w:szCs w:val="28"/>
        </w:rPr>
        <w:t>  </w:t>
      </w:r>
      <w:r w:rsidRPr="00E25B55">
        <w:rPr>
          <w:rFonts w:ascii="仿宋" w:eastAsia="仿宋" w:hAnsi="仿宋" w:hint="eastAsia"/>
          <w:b/>
          <w:bCs/>
          <w:color w:val="000000"/>
          <w:sz w:val="28"/>
          <w:szCs w:val="28"/>
        </w:rPr>
        <w:t>确定生源所在地</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毕业研究生生源地的确定分为两种情况：入学前未间断学业、连续攻读的，或工作后考入本院并将户口迁至学校的毕业生，其生源地应确定为本科入学前户籍所在地；入学前有过若干年工作经历并已在工作地落户，且未将户口迁入学校的毕业生，应以其户口所在工作地为生源所在地。</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第七条</w:t>
      </w:r>
      <w:r w:rsidRPr="00E25B55">
        <w:rPr>
          <w:rFonts w:hint="eastAsia"/>
          <w:b/>
          <w:bCs/>
          <w:color w:val="000000"/>
          <w:sz w:val="28"/>
          <w:szCs w:val="28"/>
        </w:rPr>
        <w:t>  </w:t>
      </w:r>
      <w:r w:rsidRPr="00E25B55">
        <w:rPr>
          <w:rFonts w:ascii="仿宋" w:eastAsia="仿宋" w:hAnsi="仿宋" w:hint="eastAsia"/>
          <w:b/>
          <w:bCs/>
          <w:color w:val="000000"/>
          <w:sz w:val="28"/>
          <w:szCs w:val="28"/>
        </w:rPr>
        <w:t>确定毕业去向</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毕业生的毕业去向分为：就业(与用人单位签订《就业协议书》)、升学（提前攻博、考博及做博士后）、出国（自费出国留学）、灵活就业（包含签订劳动合同、单位用人证明、自由职业、自主创业等四种形式）、待就业。毕业生应根据个人的具体情况选择其中的一种毕业去向，并在规定的时间内办理相关手续。培养方式为定向、委培的毕业生要严格按照定向、委培协议就业。</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第八条</w:t>
      </w:r>
      <w:r w:rsidRPr="00E25B55">
        <w:rPr>
          <w:rFonts w:hint="eastAsia"/>
          <w:b/>
          <w:bCs/>
          <w:color w:val="000000"/>
          <w:sz w:val="28"/>
          <w:szCs w:val="28"/>
        </w:rPr>
        <w:t>  </w:t>
      </w:r>
      <w:r w:rsidRPr="00E25B55">
        <w:rPr>
          <w:rFonts w:ascii="仿宋" w:eastAsia="仿宋" w:hAnsi="仿宋" w:hint="eastAsia"/>
          <w:b/>
          <w:bCs/>
          <w:color w:val="000000"/>
          <w:sz w:val="28"/>
          <w:szCs w:val="28"/>
        </w:rPr>
        <w:t>签订《就业协议书》</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1.</w:t>
      </w:r>
      <w:r w:rsidRPr="00E25B55">
        <w:rPr>
          <w:rFonts w:hint="eastAsia"/>
          <w:color w:val="000000"/>
          <w:sz w:val="28"/>
          <w:szCs w:val="28"/>
        </w:rPr>
        <w:t> </w:t>
      </w:r>
      <w:r w:rsidRPr="00E25B55">
        <w:rPr>
          <w:rFonts w:ascii="仿宋" w:eastAsia="仿宋" w:hAnsi="仿宋" w:hint="eastAsia"/>
          <w:color w:val="000000"/>
          <w:sz w:val="28"/>
          <w:szCs w:val="28"/>
        </w:rPr>
        <w:t>《就业推荐表》的领取：毕业生在择业过程中应按规定使用北京市教委统一印制的《北京地区普通高校毕业生就业推荐表》。推荐表是学校向用人单位推荐毕业生的唯一正式依据，领取时须经招生就业处盖章并登记备案。推荐表每人一份，由本人妥善保管，遗失不补。</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2.</w:t>
      </w:r>
      <w:r w:rsidRPr="00E25B55">
        <w:rPr>
          <w:rFonts w:hint="eastAsia"/>
          <w:color w:val="000000"/>
          <w:sz w:val="28"/>
          <w:szCs w:val="28"/>
        </w:rPr>
        <w:t> </w:t>
      </w:r>
      <w:r w:rsidRPr="00E25B55">
        <w:rPr>
          <w:rFonts w:ascii="仿宋" w:eastAsia="仿宋" w:hAnsi="仿宋" w:hint="eastAsia"/>
          <w:color w:val="000000"/>
          <w:sz w:val="28"/>
          <w:szCs w:val="28"/>
        </w:rPr>
        <w:t>空白《就业协议书》的领取：毕业生与用人单位充分洽谈，达成签约意向后，持经用人单位人事部门盖章的《就业推荐表》“回</w:t>
      </w:r>
      <w:r w:rsidRPr="00E25B55">
        <w:rPr>
          <w:rFonts w:ascii="仿宋" w:eastAsia="仿宋" w:hAnsi="仿宋" w:hint="eastAsia"/>
          <w:color w:val="000000"/>
          <w:sz w:val="28"/>
          <w:szCs w:val="28"/>
        </w:rPr>
        <w:lastRenderedPageBreak/>
        <w:t>执”或用人单位直接开具的带有其人事部门公章的“接收函”（无格式限制），凭个人有效证件(学生证或身份证)到招生就业处领取空白《全国毕业研究生就业协议书》并登记备案（京外所毕业生按以上要求</w:t>
      </w:r>
      <w:proofErr w:type="gramStart"/>
      <w:r w:rsidRPr="00E25B55">
        <w:rPr>
          <w:rFonts w:ascii="仿宋" w:eastAsia="仿宋" w:hAnsi="仿宋" w:hint="eastAsia"/>
          <w:color w:val="000000"/>
          <w:sz w:val="28"/>
          <w:szCs w:val="28"/>
        </w:rPr>
        <w:t>携材料</w:t>
      </w:r>
      <w:proofErr w:type="gramEnd"/>
      <w:r w:rsidRPr="00E25B55">
        <w:rPr>
          <w:rFonts w:ascii="仿宋" w:eastAsia="仿宋" w:hAnsi="仿宋" w:hint="eastAsia"/>
          <w:color w:val="000000"/>
          <w:sz w:val="28"/>
          <w:szCs w:val="28"/>
        </w:rPr>
        <w:t>至本所研究生管理部门领取）。《就业协议书》由北京市教委统一印制，每人一式三份，不得遗失。</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3.</w:t>
      </w:r>
      <w:r w:rsidRPr="00E25B55">
        <w:rPr>
          <w:rFonts w:hint="eastAsia"/>
          <w:color w:val="000000"/>
          <w:sz w:val="28"/>
          <w:szCs w:val="28"/>
        </w:rPr>
        <w:t> </w:t>
      </w:r>
      <w:r w:rsidRPr="00E25B55">
        <w:rPr>
          <w:rFonts w:ascii="仿宋" w:eastAsia="仿宋" w:hAnsi="仿宋" w:hint="eastAsia"/>
          <w:color w:val="000000"/>
          <w:sz w:val="28"/>
          <w:szCs w:val="28"/>
        </w:rPr>
        <w:t>《就业协议书》的签订：学生本人和用人单位将相关信息填写清楚并经学生本人签字、用人单位签字盖章后，须在学校规定的时间内及时将《就业协议书》返还招生就业处，经学校审核通过并盖章后协议方可生效。《就业协议书》签字盖章后，学校、学生、用人单位各执一份，具有同等效力。</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4.</w:t>
      </w:r>
      <w:r w:rsidRPr="00E25B55">
        <w:rPr>
          <w:rFonts w:hint="eastAsia"/>
          <w:color w:val="000000"/>
          <w:sz w:val="28"/>
          <w:szCs w:val="28"/>
        </w:rPr>
        <w:t> </w:t>
      </w:r>
      <w:r w:rsidRPr="00E25B55">
        <w:rPr>
          <w:rFonts w:ascii="仿宋" w:eastAsia="仿宋" w:hAnsi="仿宋" w:hint="eastAsia"/>
          <w:color w:val="000000"/>
          <w:sz w:val="28"/>
          <w:szCs w:val="28"/>
        </w:rPr>
        <w:t>《就业协议书》的上交：《就业协议书》是学校上报就业方案、为学生办理《报到证》的主要依据。毕业生应在学校上报就业方案截止时间（一般在6月中下旬）之前，将已签订的《就业协议书》送交招生就业处。</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第九条</w:t>
      </w:r>
      <w:r w:rsidRPr="00E25B55">
        <w:rPr>
          <w:rFonts w:hint="eastAsia"/>
          <w:b/>
          <w:bCs/>
          <w:color w:val="000000"/>
          <w:sz w:val="28"/>
          <w:szCs w:val="28"/>
        </w:rPr>
        <w:t>  </w:t>
      </w:r>
      <w:r w:rsidRPr="00E25B55">
        <w:rPr>
          <w:rFonts w:ascii="仿宋" w:eastAsia="仿宋" w:hAnsi="仿宋" w:hint="eastAsia"/>
          <w:b/>
          <w:bCs/>
          <w:color w:val="000000"/>
          <w:sz w:val="28"/>
          <w:szCs w:val="28"/>
        </w:rPr>
        <w:t>毕业生离校及报到</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在规定时间内已签订并上交《就业协议书》的毕业生，毕业派遣时应按时办理离校手续，领取《报到证》并办理户口、档案转移手续。《报到证》是毕业生参加工作的重要凭证，要妥善保管，遗失不补。</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第三章</w:t>
      </w:r>
      <w:r w:rsidRPr="00E25B55">
        <w:rPr>
          <w:rFonts w:hint="eastAsia"/>
          <w:b/>
          <w:bCs/>
          <w:color w:val="000000"/>
          <w:sz w:val="28"/>
          <w:szCs w:val="28"/>
        </w:rPr>
        <w:t>  </w:t>
      </w:r>
      <w:r w:rsidRPr="00E25B55">
        <w:rPr>
          <w:rFonts w:ascii="仿宋" w:eastAsia="仿宋" w:hAnsi="仿宋" w:hint="eastAsia"/>
          <w:b/>
          <w:bCs/>
          <w:color w:val="000000"/>
          <w:sz w:val="28"/>
          <w:szCs w:val="28"/>
        </w:rPr>
        <w:t>升学（含提前攻博、考博、攻读博士后）的有关规定</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第十条</w:t>
      </w:r>
      <w:r w:rsidRPr="00E25B55">
        <w:rPr>
          <w:rFonts w:hint="eastAsia"/>
          <w:b/>
          <w:bCs/>
          <w:color w:val="000000"/>
          <w:sz w:val="28"/>
          <w:szCs w:val="28"/>
        </w:rPr>
        <w:t>  </w:t>
      </w:r>
      <w:r w:rsidRPr="00E25B55">
        <w:rPr>
          <w:rFonts w:ascii="仿宋" w:eastAsia="仿宋" w:hAnsi="仿宋" w:hint="eastAsia"/>
          <w:color w:val="000000"/>
          <w:sz w:val="28"/>
          <w:szCs w:val="28"/>
        </w:rPr>
        <w:t>被推荐并确定为提前攻博的毕业生，因已纳入研究生的招生计划，毕业去向确定为升学，无需上交就业材料或办理就业相关手续。</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lastRenderedPageBreak/>
        <w:t>第十一条</w:t>
      </w:r>
      <w:r w:rsidRPr="00E25B55">
        <w:rPr>
          <w:rFonts w:hint="eastAsia"/>
          <w:b/>
          <w:bCs/>
          <w:color w:val="000000"/>
          <w:sz w:val="28"/>
          <w:szCs w:val="28"/>
        </w:rPr>
        <w:t>  </w:t>
      </w:r>
      <w:r w:rsidRPr="00E25B55">
        <w:rPr>
          <w:rFonts w:ascii="仿宋" w:eastAsia="仿宋" w:hAnsi="仿宋" w:hint="eastAsia"/>
          <w:color w:val="000000"/>
          <w:sz w:val="28"/>
          <w:szCs w:val="28"/>
        </w:rPr>
        <w:t>考研已取（含硕士考博、博士做博士后）的毕业生，应在学校上报就业方案前，持录取通知书复印件或相关证明到招生就业处备案。</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第十二条</w:t>
      </w:r>
      <w:r w:rsidRPr="00E25B55">
        <w:rPr>
          <w:rFonts w:hint="eastAsia"/>
          <w:b/>
          <w:bCs/>
          <w:color w:val="000000"/>
          <w:sz w:val="28"/>
          <w:szCs w:val="28"/>
        </w:rPr>
        <w:t>  </w:t>
      </w:r>
      <w:r w:rsidRPr="00E25B55">
        <w:rPr>
          <w:rFonts w:ascii="仿宋" w:eastAsia="仿宋" w:hAnsi="仿宋" w:hint="eastAsia"/>
          <w:color w:val="000000"/>
          <w:sz w:val="28"/>
          <w:szCs w:val="28"/>
        </w:rPr>
        <w:t>考研待取的毕业生，在与用人单位签约时，须在《就业协议书》上注明“本人是考研待取的毕业生”，否则日后提出终止该协议将按违约处理。</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第十三条</w:t>
      </w:r>
      <w:r w:rsidRPr="00E25B55">
        <w:rPr>
          <w:rFonts w:hint="eastAsia"/>
          <w:b/>
          <w:bCs/>
          <w:color w:val="000000"/>
          <w:sz w:val="28"/>
          <w:szCs w:val="28"/>
        </w:rPr>
        <w:t>  </w:t>
      </w:r>
      <w:r w:rsidRPr="00E25B55">
        <w:rPr>
          <w:rFonts w:ascii="仿宋" w:eastAsia="仿宋" w:hAnsi="仿宋" w:hint="eastAsia"/>
          <w:color w:val="000000"/>
          <w:sz w:val="28"/>
          <w:szCs w:val="28"/>
        </w:rPr>
        <w:t>考博或考取博士后未被录取的毕业研究生，在学校报送就业方案后要求就业并于当年9月30日前落实接收单位的，可继续按有关就业政策办理就业手续；上报就业方案为升学的毕业生录取后提出不再攻读的，回生源地所在省区就业，中途退学的研究生回生源地所在省区就业。</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第四章</w:t>
      </w:r>
      <w:r w:rsidRPr="00E25B55">
        <w:rPr>
          <w:rFonts w:hint="eastAsia"/>
          <w:b/>
          <w:bCs/>
          <w:color w:val="000000"/>
          <w:sz w:val="28"/>
          <w:szCs w:val="28"/>
        </w:rPr>
        <w:t>  </w:t>
      </w:r>
      <w:r w:rsidRPr="00E25B55">
        <w:rPr>
          <w:rFonts w:ascii="仿宋" w:eastAsia="仿宋" w:hAnsi="仿宋" w:hint="eastAsia"/>
          <w:b/>
          <w:bCs/>
          <w:color w:val="000000"/>
          <w:sz w:val="28"/>
          <w:szCs w:val="28"/>
        </w:rPr>
        <w:t>申请出国（境）留学的有关规定</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第十四条</w:t>
      </w:r>
      <w:r w:rsidRPr="00E25B55">
        <w:rPr>
          <w:rFonts w:hint="eastAsia"/>
          <w:b/>
          <w:bCs/>
          <w:color w:val="000000"/>
          <w:sz w:val="28"/>
          <w:szCs w:val="28"/>
        </w:rPr>
        <w:t>  </w:t>
      </w:r>
      <w:r w:rsidRPr="00E25B55">
        <w:rPr>
          <w:rFonts w:ascii="仿宋" w:eastAsia="仿宋" w:hAnsi="仿宋" w:hint="eastAsia"/>
          <w:color w:val="000000"/>
          <w:sz w:val="28"/>
          <w:szCs w:val="28"/>
        </w:rPr>
        <w:t>已列入毕业答辩计划的毕业生可以在学校办理申请出国（境）留学的手续，在学校上报就业方案之前已确定其毕业去向为出国（境）的毕业生：</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1.</w:t>
      </w:r>
      <w:r w:rsidRPr="00E25B55">
        <w:rPr>
          <w:rFonts w:hint="eastAsia"/>
          <w:color w:val="000000"/>
          <w:sz w:val="28"/>
          <w:szCs w:val="28"/>
        </w:rPr>
        <w:t> </w:t>
      </w:r>
      <w:r w:rsidRPr="00E25B55">
        <w:rPr>
          <w:rFonts w:ascii="仿宋" w:eastAsia="仿宋" w:hAnsi="仿宋" w:hint="eastAsia"/>
          <w:color w:val="000000"/>
          <w:sz w:val="28"/>
          <w:szCs w:val="28"/>
        </w:rPr>
        <w:t>若出国（境）留学成行，按有关规定，可在毕业离校前将本人户口和档案转至生源所在地或教育部留学服务中心。</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2.</w:t>
      </w:r>
      <w:r w:rsidRPr="00E25B55">
        <w:rPr>
          <w:rFonts w:hint="eastAsia"/>
          <w:color w:val="000000"/>
          <w:sz w:val="28"/>
          <w:szCs w:val="28"/>
        </w:rPr>
        <w:t> </w:t>
      </w:r>
      <w:proofErr w:type="gramStart"/>
      <w:r w:rsidRPr="00E25B55">
        <w:rPr>
          <w:rFonts w:ascii="仿宋" w:eastAsia="仿宋" w:hAnsi="仿宋" w:hint="eastAsia"/>
          <w:color w:val="000000"/>
          <w:sz w:val="28"/>
          <w:szCs w:val="28"/>
        </w:rPr>
        <w:t>若毕业</w:t>
      </w:r>
      <w:proofErr w:type="gramEnd"/>
      <w:r w:rsidRPr="00E25B55">
        <w:rPr>
          <w:rFonts w:ascii="仿宋" w:eastAsia="仿宋" w:hAnsi="仿宋" w:hint="eastAsia"/>
          <w:color w:val="000000"/>
          <w:sz w:val="28"/>
          <w:szCs w:val="28"/>
        </w:rPr>
        <w:t>离校时申办出国（境）留学未能成行并还准备日后再次申请，应到招生就业处办理户口、档案转回生源地的手续，并在生源地办理继续申请出国留学手续。</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3.</w:t>
      </w:r>
      <w:r w:rsidRPr="00E25B55">
        <w:rPr>
          <w:rFonts w:hint="eastAsia"/>
          <w:color w:val="000000"/>
          <w:sz w:val="28"/>
          <w:szCs w:val="28"/>
        </w:rPr>
        <w:t> </w:t>
      </w:r>
      <w:proofErr w:type="gramStart"/>
      <w:r w:rsidRPr="00E25B55">
        <w:rPr>
          <w:rFonts w:ascii="仿宋" w:eastAsia="仿宋" w:hAnsi="仿宋" w:hint="eastAsia"/>
          <w:color w:val="000000"/>
          <w:sz w:val="28"/>
          <w:szCs w:val="28"/>
        </w:rPr>
        <w:t>若毕业</w:t>
      </w:r>
      <w:proofErr w:type="gramEnd"/>
      <w:r w:rsidRPr="00E25B55">
        <w:rPr>
          <w:rFonts w:ascii="仿宋" w:eastAsia="仿宋" w:hAnsi="仿宋" w:hint="eastAsia"/>
          <w:color w:val="000000"/>
          <w:sz w:val="28"/>
          <w:szCs w:val="28"/>
        </w:rPr>
        <w:t>离校时申办出国（境）留学未能成行，在学校报送就业方案后转为要求就业并于当年9月30日前</w:t>
      </w:r>
      <w:bookmarkStart w:id="0" w:name="_GoBack"/>
      <w:bookmarkEnd w:id="0"/>
      <w:r w:rsidRPr="00E25B55">
        <w:rPr>
          <w:rFonts w:ascii="仿宋" w:eastAsia="仿宋" w:hAnsi="仿宋" w:hint="eastAsia"/>
          <w:color w:val="000000"/>
          <w:sz w:val="28"/>
          <w:szCs w:val="28"/>
        </w:rPr>
        <w:t>落实接收单位的，学校</w:t>
      </w:r>
      <w:r w:rsidRPr="00E25B55">
        <w:rPr>
          <w:rFonts w:ascii="仿宋" w:eastAsia="仿宋" w:hAnsi="仿宋" w:hint="eastAsia"/>
          <w:color w:val="000000"/>
          <w:sz w:val="28"/>
          <w:szCs w:val="28"/>
        </w:rPr>
        <w:lastRenderedPageBreak/>
        <w:t>可继续为其按有关规定办理就业相关手续。逾期不办者，学校将其户口、档案转回生源地自谋职业。</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4.</w:t>
      </w:r>
      <w:r w:rsidRPr="00E25B55">
        <w:rPr>
          <w:rFonts w:hint="eastAsia"/>
          <w:color w:val="000000"/>
          <w:sz w:val="28"/>
          <w:szCs w:val="28"/>
        </w:rPr>
        <w:t> </w:t>
      </w:r>
      <w:r w:rsidRPr="00E25B55">
        <w:rPr>
          <w:rFonts w:ascii="仿宋" w:eastAsia="仿宋" w:hAnsi="仿宋" w:hint="eastAsia"/>
          <w:color w:val="000000"/>
          <w:sz w:val="28"/>
          <w:szCs w:val="28"/>
        </w:rPr>
        <w:t>在申请出国（境）留学的过程中，毕业生也可与用人单位签订就业协议，但须在《就业协议书》上注明：“本人正在申办出国（境）留学手续，若未能成行，愿到你单位工作”。否则，日后提出终止就业协议将按违约处理。</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5.</w:t>
      </w:r>
      <w:r w:rsidRPr="00E25B55">
        <w:rPr>
          <w:rFonts w:hint="eastAsia"/>
          <w:color w:val="000000"/>
          <w:sz w:val="28"/>
          <w:szCs w:val="28"/>
        </w:rPr>
        <w:t> </w:t>
      </w:r>
      <w:r w:rsidRPr="00E25B55">
        <w:rPr>
          <w:rFonts w:ascii="仿宋" w:eastAsia="仿宋" w:hAnsi="仿宋" w:hint="eastAsia"/>
          <w:color w:val="000000"/>
          <w:sz w:val="28"/>
          <w:szCs w:val="28"/>
        </w:rPr>
        <w:t>毕业后，京外生源毕业生拟考研、出国的，凭报到证将户口、档案关系转回入学前户籍所在地办理相关手续。</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第十五条</w:t>
      </w:r>
      <w:r w:rsidRPr="00E25B55">
        <w:rPr>
          <w:rFonts w:hint="eastAsia"/>
          <w:b/>
          <w:bCs/>
          <w:color w:val="000000"/>
          <w:sz w:val="28"/>
          <w:szCs w:val="28"/>
        </w:rPr>
        <w:t>  </w:t>
      </w:r>
      <w:r w:rsidRPr="00E25B55">
        <w:rPr>
          <w:rFonts w:ascii="仿宋" w:eastAsia="仿宋" w:hAnsi="仿宋" w:hint="eastAsia"/>
          <w:color w:val="000000"/>
          <w:sz w:val="28"/>
          <w:szCs w:val="28"/>
        </w:rPr>
        <w:t>申请出国工作、探亲的毕业生其户口档案关系应转回生源地。</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第五章</w:t>
      </w:r>
      <w:r w:rsidRPr="00E25B55">
        <w:rPr>
          <w:rFonts w:hint="eastAsia"/>
          <w:b/>
          <w:bCs/>
          <w:color w:val="000000"/>
          <w:sz w:val="28"/>
          <w:szCs w:val="28"/>
        </w:rPr>
        <w:t>  </w:t>
      </w:r>
      <w:r w:rsidRPr="00E25B55">
        <w:rPr>
          <w:rFonts w:ascii="仿宋" w:eastAsia="仿宋" w:hAnsi="仿宋" w:hint="eastAsia"/>
          <w:b/>
          <w:bCs/>
          <w:color w:val="000000"/>
          <w:sz w:val="28"/>
          <w:szCs w:val="28"/>
        </w:rPr>
        <w:t>灵活就业的有关规定</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第十六条</w:t>
      </w:r>
      <w:r w:rsidRPr="00E25B55">
        <w:rPr>
          <w:rFonts w:hint="eastAsia"/>
          <w:color w:val="000000"/>
          <w:sz w:val="28"/>
          <w:szCs w:val="28"/>
        </w:rPr>
        <w:t>  </w:t>
      </w:r>
      <w:r w:rsidRPr="00E25B55">
        <w:rPr>
          <w:rFonts w:ascii="仿宋" w:eastAsia="仿宋" w:hAnsi="仿宋" w:hint="eastAsia"/>
          <w:color w:val="000000"/>
          <w:sz w:val="28"/>
          <w:szCs w:val="28"/>
        </w:rPr>
        <w:t>除通过签订《就业协议书》参加就业的形式之外，其他未取得工作地户口指标的各种就业形式均为灵活就业，其中包含“签订劳动合同”、“单位用人证明”、“自由职业”、“自主创业”四种具体形式。</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第十七条</w:t>
      </w:r>
      <w:r w:rsidRPr="00E25B55">
        <w:rPr>
          <w:rFonts w:hint="eastAsia"/>
          <w:b/>
          <w:bCs/>
          <w:color w:val="000000"/>
          <w:sz w:val="28"/>
          <w:szCs w:val="28"/>
        </w:rPr>
        <w:t>  </w:t>
      </w:r>
      <w:r w:rsidRPr="00E25B55">
        <w:rPr>
          <w:rFonts w:ascii="仿宋" w:eastAsia="仿宋" w:hAnsi="仿宋" w:hint="eastAsia"/>
          <w:color w:val="000000"/>
          <w:sz w:val="28"/>
          <w:szCs w:val="28"/>
        </w:rPr>
        <w:t>选择灵活就业的毕业生，须在学校上报就业方案前到招生就业处递交相关证明材料：</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1.</w:t>
      </w:r>
      <w:r w:rsidRPr="00E25B55">
        <w:rPr>
          <w:rFonts w:hint="eastAsia"/>
          <w:color w:val="000000"/>
          <w:sz w:val="28"/>
          <w:szCs w:val="28"/>
        </w:rPr>
        <w:t> </w:t>
      </w:r>
      <w:r w:rsidRPr="00E25B55">
        <w:rPr>
          <w:rFonts w:ascii="仿宋" w:eastAsia="仿宋" w:hAnsi="仿宋" w:hint="eastAsia"/>
          <w:color w:val="000000"/>
          <w:sz w:val="28"/>
          <w:szCs w:val="28"/>
        </w:rPr>
        <w:t>通过“签订劳动合同”就业的毕业生，须递交与用人单位已签订完成的劳动合同复印件。</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2.</w:t>
      </w:r>
      <w:r w:rsidRPr="00E25B55">
        <w:rPr>
          <w:rFonts w:hint="eastAsia"/>
          <w:color w:val="000000"/>
          <w:sz w:val="28"/>
          <w:szCs w:val="28"/>
        </w:rPr>
        <w:t> </w:t>
      </w:r>
      <w:r w:rsidRPr="00E25B55">
        <w:rPr>
          <w:rFonts w:ascii="仿宋" w:eastAsia="仿宋" w:hAnsi="仿宋" w:hint="eastAsia"/>
          <w:color w:val="000000"/>
          <w:sz w:val="28"/>
          <w:szCs w:val="28"/>
        </w:rPr>
        <w:t>通过“单位用人证明”就业的毕业生，须递交用人单位开具用工或试工的证明材料（无格式限制，但需盖单位公章）。</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lastRenderedPageBreak/>
        <w:t>3.</w:t>
      </w:r>
      <w:r w:rsidRPr="00E25B55">
        <w:rPr>
          <w:rFonts w:hint="eastAsia"/>
          <w:color w:val="000000"/>
          <w:sz w:val="28"/>
          <w:szCs w:val="28"/>
        </w:rPr>
        <w:t> </w:t>
      </w:r>
      <w:r w:rsidRPr="00E25B55">
        <w:rPr>
          <w:rFonts w:ascii="仿宋" w:eastAsia="仿宋" w:hAnsi="仿宋" w:hint="eastAsia"/>
          <w:color w:val="000000"/>
          <w:sz w:val="28"/>
          <w:szCs w:val="28"/>
        </w:rPr>
        <w:t>通过“自由职业”就业的毕业生，须递交个人从事自由职业的声明（无格式限制）。</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4.</w:t>
      </w:r>
      <w:r w:rsidRPr="00E25B55">
        <w:rPr>
          <w:rFonts w:hint="eastAsia"/>
          <w:color w:val="000000"/>
          <w:sz w:val="28"/>
          <w:szCs w:val="28"/>
        </w:rPr>
        <w:t> </w:t>
      </w:r>
      <w:r w:rsidRPr="00E25B55">
        <w:rPr>
          <w:rFonts w:ascii="仿宋" w:eastAsia="仿宋" w:hAnsi="仿宋" w:hint="eastAsia"/>
          <w:color w:val="000000"/>
          <w:sz w:val="28"/>
          <w:szCs w:val="28"/>
        </w:rPr>
        <w:t>通过“自主创业”就业的毕业生，如自主创立公司已注册成立，须递交所创立公司营业执照复印件，如自主创立公司尚未注册，须递交个人自主创业声明（无格式限制）。</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第十八条</w:t>
      </w:r>
      <w:r w:rsidRPr="00E25B55">
        <w:rPr>
          <w:rFonts w:hint="eastAsia"/>
          <w:color w:val="000000"/>
          <w:sz w:val="28"/>
          <w:szCs w:val="28"/>
        </w:rPr>
        <w:t>  </w:t>
      </w:r>
      <w:r w:rsidRPr="00E25B55">
        <w:rPr>
          <w:rFonts w:ascii="仿宋" w:eastAsia="仿宋" w:hAnsi="仿宋" w:hint="eastAsia"/>
          <w:color w:val="000000"/>
          <w:sz w:val="28"/>
          <w:szCs w:val="28"/>
        </w:rPr>
        <w:t>灵活就业毕业生在毕业离校时须办理回生源所在地毕业生主管部门的二次分配《报到证》，并及时办理户口、档案迁移手续。</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第六章</w:t>
      </w:r>
      <w:r w:rsidRPr="00E25B55">
        <w:rPr>
          <w:rFonts w:hint="eastAsia"/>
          <w:b/>
          <w:bCs/>
          <w:color w:val="000000"/>
          <w:sz w:val="28"/>
          <w:szCs w:val="28"/>
        </w:rPr>
        <w:t>  </w:t>
      </w:r>
      <w:r w:rsidRPr="00E25B55">
        <w:rPr>
          <w:rFonts w:ascii="仿宋" w:eastAsia="仿宋" w:hAnsi="仿宋" w:hint="eastAsia"/>
          <w:b/>
          <w:bCs/>
          <w:color w:val="000000"/>
          <w:sz w:val="28"/>
          <w:szCs w:val="28"/>
        </w:rPr>
        <w:t>延缓派遣的有关规定</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第十九条</w:t>
      </w:r>
      <w:r w:rsidRPr="00E25B55">
        <w:rPr>
          <w:rFonts w:hint="eastAsia"/>
          <w:b/>
          <w:bCs/>
          <w:color w:val="000000"/>
          <w:sz w:val="28"/>
          <w:szCs w:val="28"/>
        </w:rPr>
        <w:t> </w:t>
      </w:r>
      <w:proofErr w:type="gramStart"/>
      <w:r w:rsidRPr="00E25B55">
        <w:rPr>
          <w:rFonts w:hint="eastAsia"/>
          <w:b/>
          <w:bCs/>
          <w:color w:val="000000"/>
          <w:sz w:val="28"/>
          <w:szCs w:val="28"/>
        </w:rPr>
        <w:t> </w:t>
      </w:r>
      <w:r w:rsidRPr="00E25B55">
        <w:rPr>
          <w:rFonts w:ascii="仿宋" w:eastAsia="仿宋" w:hAnsi="仿宋" w:hint="eastAsia"/>
          <w:color w:val="000000"/>
          <w:sz w:val="28"/>
          <w:szCs w:val="28"/>
        </w:rPr>
        <w:t>如拟接收</w:t>
      </w:r>
      <w:proofErr w:type="gramEnd"/>
      <w:r w:rsidRPr="00E25B55">
        <w:rPr>
          <w:rFonts w:ascii="仿宋" w:eastAsia="仿宋" w:hAnsi="仿宋" w:hint="eastAsia"/>
          <w:color w:val="000000"/>
          <w:sz w:val="28"/>
          <w:szCs w:val="28"/>
        </w:rPr>
        <w:t>单位正在为毕业生办理落户指标等相关手续，毕业生可在学校上报就业方案前提交书面申请及用人单位出具的相关证明（具体格式请至研究生院网站“就业指导”栏目进行下载，并加盖单位公章），学校可将其户</w:t>
      </w:r>
      <w:proofErr w:type="gramStart"/>
      <w:r w:rsidRPr="00E25B55">
        <w:rPr>
          <w:rFonts w:ascii="仿宋" w:eastAsia="仿宋" w:hAnsi="仿宋" w:hint="eastAsia"/>
          <w:color w:val="000000"/>
          <w:sz w:val="28"/>
          <w:szCs w:val="28"/>
        </w:rPr>
        <w:t>档</w:t>
      </w:r>
      <w:proofErr w:type="gramEnd"/>
      <w:r w:rsidRPr="00E25B55">
        <w:rPr>
          <w:rFonts w:ascii="仿宋" w:eastAsia="仿宋" w:hAnsi="仿宋" w:hint="eastAsia"/>
          <w:color w:val="000000"/>
          <w:sz w:val="28"/>
          <w:szCs w:val="28"/>
        </w:rPr>
        <w:t>暂存，延缓办理就业派遣手续。学校原则上只将应届</w:t>
      </w:r>
      <w:proofErr w:type="gramStart"/>
      <w:r w:rsidRPr="00E25B55">
        <w:rPr>
          <w:rFonts w:ascii="仿宋" w:eastAsia="仿宋" w:hAnsi="仿宋" w:hint="eastAsia"/>
          <w:color w:val="000000"/>
          <w:sz w:val="28"/>
          <w:szCs w:val="28"/>
        </w:rPr>
        <w:t>毕业生户档暂存</w:t>
      </w:r>
      <w:proofErr w:type="gramEnd"/>
      <w:r w:rsidRPr="00E25B55">
        <w:rPr>
          <w:rFonts w:ascii="仿宋" w:eastAsia="仿宋" w:hAnsi="仿宋" w:hint="eastAsia"/>
          <w:color w:val="000000"/>
          <w:sz w:val="28"/>
          <w:szCs w:val="28"/>
        </w:rPr>
        <w:t>至当年年底。</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第二十条</w:t>
      </w:r>
      <w:r w:rsidRPr="00E25B55">
        <w:rPr>
          <w:rFonts w:hint="eastAsia"/>
          <w:b/>
          <w:bCs/>
          <w:color w:val="000000"/>
          <w:sz w:val="28"/>
          <w:szCs w:val="28"/>
        </w:rPr>
        <w:t>  </w:t>
      </w:r>
      <w:r w:rsidRPr="00E25B55">
        <w:rPr>
          <w:rFonts w:ascii="仿宋" w:eastAsia="仿宋" w:hAnsi="仿宋" w:hint="eastAsia"/>
          <w:color w:val="000000"/>
          <w:sz w:val="28"/>
          <w:szCs w:val="28"/>
        </w:rPr>
        <w:t>户口和档案暂存学校期间落实工作单位并签订《就业协议书》的，学校可为其办理就业派遣手续；逾期仍未落实就业单位者，学校将为其办理二次分配《报到证》，并于当年12月31日前将其户口、档案转回生源所在地。</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第二十一条</w:t>
      </w:r>
      <w:r w:rsidRPr="00E25B55">
        <w:rPr>
          <w:rFonts w:hint="eastAsia"/>
          <w:b/>
          <w:bCs/>
          <w:color w:val="000000"/>
          <w:sz w:val="28"/>
          <w:szCs w:val="28"/>
        </w:rPr>
        <w:t>  </w:t>
      </w:r>
      <w:r w:rsidRPr="00E25B55">
        <w:rPr>
          <w:rFonts w:ascii="仿宋" w:eastAsia="仿宋" w:hAnsi="仿宋" w:hint="eastAsia"/>
          <w:color w:val="000000"/>
          <w:sz w:val="28"/>
          <w:szCs w:val="28"/>
        </w:rPr>
        <w:t>户口和档案暂存学校期间，只办理与就业有关的事宜（不含异地报考公务员），</w:t>
      </w:r>
      <w:proofErr w:type="gramStart"/>
      <w:r w:rsidRPr="00E25B55">
        <w:rPr>
          <w:rFonts w:ascii="仿宋" w:eastAsia="仿宋" w:hAnsi="仿宋" w:hint="eastAsia"/>
          <w:color w:val="000000"/>
          <w:sz w:val="28"/>
          <w:szCs w:val="28"/>
        </w:rPr>
        <w:t>不</w:t>
      </w:r>
      <w:proofErr w:type="gramEnd"/>
      <w:r w:rsidRPr="00E25B55">
        <w:rPr>
          <w:rFonts w:ascii="仿宋" w:eastAsia="仿宋" w:hAnsi="仿宋" w:hint="eastAsia"/>
          <w:color w:val="000000"/>
          <w:sz w:val="28"/>
          <w:szCs w:val="28"/>
        </w:rPr>
        <w:t>开具与就业无关的各种证明材料。如因婚姻、生育、出国、升学、保险、购房等须开具证明材料时，须</w:t>
      </w:r>
      <w:r w:rsidRPr="00E25B55">
        <w:rPr>
          <w:rFonts w:ascii="仿宋" w:eastAsia="仿宋" w:hAnsi="仿宋" w:hint="eastAsia"/>
          <w:color w:val="000000"/>
          <w:sz w:val="28"/>
          <w:szCs w:val="28"/>
        </w:rPr>
        <w:lastRenderedPageBreak/>
        <w:t>先将其户口、档案转回生源地，再由生源所在地的有关部门开具证明材料。</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第七章</w:t>
      </w:r>
      <w:r w:rsidRPr="00E25B55">
        <w:rPr>
          <w:rFonts w:hint="eastAsia"/>
          <w:b/>
          <w:bCs/>
          <w:color w:val="000000"/>
          <w:sz w:val="28"/>
          <w:szCs w:val="28"/>
        </w:rPr>
        <w:t>  </w:t>
      </w:r>
      <w:r w:rsidRPr="00E25B55">
        <w:rPr>
          <w:rFonts w:ascii="仿宋" w:eastAsia="仿宋" w:hAnsi="仿宋" w:hint="eastAsia"/>
          <w:b/>
          <w:bCs/>
          <w:color w:val="000000"/>
          <w:sz w:val="28"/>
          <w:szCs w:val="28"/>
        </w:rPr>
        <w:t>待就业毕业生的有关规定</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第二十二条</w:t>
      </w:r>
      <w:r w:rsidRPr="00E25B55">
        <w:rPr>
          <w:rFonts w:hint="eastAsia"/>
          <w:color w:val="000000"/>
          <w:sz w:val="28"/>
          <w:szCs w:val="28"/>
        </w:rPr>
        <w:t>  </w:t>
      </w:r>
      <w:r w:rsidRPr="00E25B55">
        <w:rPr>
          <w:rFonts w:ascii="仿宋" w:eastAsia="仿宋" w:hAnsi="仿宋" w:hint="eastAsia"/>
          <w:color w:val="000000"/>
          <w:sz w:val="28"/>
          <w:szCs w:val="28"/>
        </w:rPr>
        <w:t>到学校上报就业方案时，仍无法确定其毕业去向或不能落实接收单位的外地生源毕业生，毕业离校时，领取回生源地的二次分配《报到证》，将户口、档案转回生源地待就业，其后续就业手续由生源地毕业生主管部门负责办理。毕业离校时未落实就业单位的北京生源毕业生，可办理到户籍所在区县“毕业生就业部门”的手续。</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第八章</w:t>
      </w:r>
      <w:r w:rsidRPr="00E25B55">
        <w:rPr>
          <w:rFonts w:hint="eastAsia"/>
          <w:b/>
          <w:bCs/>
          <w:color w:val="000000"/>
          <w:sz w:val="28"/>
          <w:szCs w:val="28"/>
        </w:rPr>
        <w:t>  </w:t>
      </w:r>
      <w:r w:rsidRPr="00E25B55">
        <w:rPr>
          <w:rFonts w:ascii="仿宋" w:eastAsia="仿宋" w:hAnsi="仿宋" w:hint="eastAsia"/>
          <w:b/>
          <w:bCs/>
          <w:color w:val="000000"/>
          <w:sz w:val="28"/>
          <w:szCs w:val="28"/>
        </w:rPr>
        <w:t>就业方案的变更</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第二十三条</w:t>
      </w:r>
      <w:r w:rsidRPr="00E25B55">
        <w:rPr>
          <w:rFonts w:hint="eastAsia"/>
          <w:b/>
          <w:bCs/>
          <w:color w:val="000000"/>
          <w:sz w:val="28"/>
          <w:szCs w:val="28"/>
        </w:rPr>
        <w:t>  </w:t>
      </w:r>
      <w:r w:rsidRPr="00E25B55">
        <w:rPr>
          <w:rFonts w:ascii="仿宋" w:eastAsia="仿宋" w:hAnsi="仿宋" w:hint="eastAsia"/>
          <w:b/>
          <w:bCs/>
          <w:color w:val="000000"/>
          <w:sz w:val="28"/>
          <w:szCs w:val="28"/>
        </w:rPr>
        <w:t>违约</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签约各方应信守承诺，严格遵守国家和学校有关政策规定。签订《就业协议书》后，原则上不予调整就业单位。如学生或用人单位因特殊原因提出违约，应提交违约书面材料（注明违约责任方及违约原因）和原签订的《就业协议书》，同时违约方须承担以下违约责任：</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1.</w:t>
      </w:r>
      <w:r w:rsidRPr="00E25B55">
        <w:rPr>
          <w:rFonts w:hint="eastAsia"/>
          <w:color w:val="000000"/>
          <w:sz w:val="28"/>
          <w:szCs w:val="28"/>
        </w:rPr>
        <w:t> </w:t>
      </w:r>
      <w:r w:rsidRPr="00E25B55">
        <w:rPr>
          <w:rFonts w:ascii="仿宋" w:eastAsia="仿宋" w:hAnsi="仿宋" w:hint="eastAsia"/>
          <w:color w:val="000000"/>
          <w:sz w:val="28"/>
          <w:szCs w:val="28"/>
        </w:rPr>
        <w:t>学生违约：如递交违约材料的时间为学校上报就业方案前，学校将对其违约行为予以登记备案并公示；如递交违约材料的时间为学校上报就业方案后，毕业生原则上只能回生源地就业。</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2.</w:t>
      </w:r>
      <w:r w:rsidRPr="00E25B55">
        <w:rPr>
          <w:rFonts w:hint="eastAsia"/>
          <w:color w:val="000000"/>
          <w:sz w:val="28"/>
          <w:szCs w:val="28"/>
        </w:rPr>
        <w:t> </w:t>
      </w:r>
      <w:r w:rsidRPr="00E25B55">
        <w:rPr>
          <w:rFonts w:ascii="仿宋" w:eastAsia="仿宋" w:hAnsi="仿宋" w:hint="eastAsia"/>
          <w:color w:val="000000"/>
          <w:sz w:val="28"/>
          <w:szCs w:val="28"/>
        </w:rPr>
        <w:t>用人单位违约：学校有追究其违约责任的权利，并视具体情况，提出处理意见。</w:t>
      </w:r>
    </w:p>
    <w:p w:rsidR="006D2121" w:rsidRPr="00E25B55" w:rsidRDefault="006D2121" w:rsidP="00E25B55">
      <w:pPr>
        <w:pStyle w:val="p0"/>
        <w:shd w:val="clear" w:color="auto" w:fill="FFFFFF"/>
        <w:spacing w:before="0" w:beforeAutospacing="0" w:after="0" w:afterAutospacing="0" w:line="360" w:lineRule="auto"/>
        <w:rPr>
          <w:rFonts w:ascii="仿宋" w:eastAsia="仿宋" w:hAnsi="仿宋"/>
          <w:color w:val="000000"/>
          <w:sz w:val="28"/>
          <w:szCs w:val="28"/>
        </w:rPr>
      </w:pPr>
      <w:r w:rsidRPr="00E25B55">
        <w:rPr>
          <w:rFonts w:ascii="仿宋" w:eastAsia="仿宋" w:hAnsi="仿宋" w:hint="eastAsia"/>
          <w:color w:val="000000"/>
          <w:sz w:val="28"/>
          <w:szCs w:val="28"/>
        </w:rPr>
        <w:t>凡与国家机关（包括中央机关及地方各级国家机关）和部队签约的毕业生，不再予以调整就业单位。</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lastRenderedPageBreak/>
        <w:t>毕业生在签订《就业协议书》后，又被录取为博士或批准进入博士后流动站以及出国攻读学位成行的，如在签约时已经协商一致，并经用人单位同意，在就业协议书上注明免责条款的，毕业生可调整就业方案，但须将原签订的《就业协议书》交回招生就业处。如签约时未注明免责条款，双方应按《就业协议书》约定的内容执行。</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第二十四条</w:t>
      </w:r>
      <w:r w:rsidRPr="00E25B55">
        <w:rPr>
          <w:rFonts w:hint="eastAsia"/>
          <w:b/>
          <w:bCs/>
          <w:color w:val="000000"/>
          <w:sz w:val="28"/>
          <w:szCs w:val="28"/>
        </w:rPr>
        <w:t>  </w:t>
      </w:r>
      <w:r w:rsidRPr="00E25B55">
        <w:rPr>
          <w:rFonts w:ascii="仿宋" w:eastAsia="仿宋" w:hAnsi="仿宋" w:hint="eastAsia"/>
          <w:b/>
          <w:bCs/>
          <w:color w:val="000000"/>
          <w:sz w:val="28"/>
          <w:szCs w:val="28"/>
        </w:rPr>
        <w:t>改派</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毕业生与用人单位签订了就业协议并办理了《就业报到证》，如无特殊情况不予调整。有特殊情况需要调整改派的，由学生提出申请，经学校同意并报市教委审批（其调整必须符合国家就业政策导向）后，为其办理改派手续。毕业生调整改派须在报到证签发之日起一年之内办理，逾期不再办理有关调整改派手续。毕业生申请改派需递交的材料包括：原单位退函、原《报到证》（含有色联《就业报到证》和白联《就业通知书》）、户口迁移证、现单位接收证明（无格式限制，但须盖单位公章）或新签订的《就业协议书》。</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第二十五条</w:t>
      </w:r>
      <w:r w:rsidRPr="00E25B55">
        <w:rPr>
          <w:rFonts w:hint="eastAsia"/>
          <w:color w:val="000000"/>
          <w:sz w:val="28"/>
          <w:szCs w:val="28"/>
        </w:rPr>
        <w:t> </w:t>
      </w:r>
      <w:r w:rsidRPr="00E25B55">
        <w:rPr>
          <w:rFonts w:ascii="仿宋" w:eastAsia="仿宋" w:hAnsi="仿宋" w:hint="eastAsia"/>
          <w:color w:val="000000"/>
          <w:sz w:val="28"/>
          <w:szCs w:val="28"/>
        </w:rPr>
        <w:t>已二次分配回生源地的毕业生，在一年内落实工作单位者可申请改派：工作单位所在地如果为非生源地所在省，可向学校提出改派申请，需递交的材料包括：原《报到证》（含有色联《就业报到证》和白联《就业通知书》）、户口迁移证、现单位接收证明（无格式限制，但须盖单位公章）或新签订的《就业协议书》；工作单位所在地如果为生源地所在省，可直接向二次分配报到单位提出改派申请。</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lastRenderedPageBreak/>
        <w:t>第二十六条</w:t>
      </w:r>
      <w:r w:rsidRPr="00E25B55">
        <w:rPr>
          <w:rFonts w:hint="eastAsia"/>
          <w:color w:val="000000"/>
          <w:sz w:val="28"/>
          <w:szCs w:val="28"/>
        </w:rPr>
        <w:t> </w:t>
      </w:r>
      <w:r w:rsidRPr="00E25B55">
        <w:rPr>
          <w:rFonts w:ascii="仿宋" w:eastAsia="仿宋" w:hAnsi="仿宋" w:hint="eastAsia"/>
          <w:color w:val="000000"/>
          <w:sz w:val="28"/>
          <w:szCs w:val="28"/>
        </w:rPr>
        <w:t>京外生源毕业生办理派遣至北京地区单位就业的截止期限为当年12月31日。</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第九章</w:t>
      </w:r>
      <w:r w:rsidRPr="00E25B55">
        <w:rPr>
          <w:rFonts w:hint="eastAsia"/>
          <w:b/>
          <w:bCs/>
          <w:color w:val="000000"/>
          <w:sz w:val="28"/>
          <w:szCs w:val="28"/>
        </w:rPr>
        <w:t>  </w:t>
      </w:r>
      <w:r w:rsidRPr="00E25B55">
        <w:rPr>
          <w:rFonts w:ascii="仿宋" w:eastAsia="仿宋" w:hAnsi="仿宋" w:hint="eastAsia"/>
          <w:b/>
          <w:bCs/>
          <w:color w:val="000000"/>
          <w:sz w:val="28"/>
          <w:szCs w:val="28"/>
        </w:rPr>
        <w:t>其它规定</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第二十七条</w:t>
      </w:r>
      <w:r w:rsidRPr="00E25B55">
        <w:rPr>
          <w:rFonts w:hint="eastAsia"/>
          <w:color w:val="000000"/>
          <w:sz w:val="28"/>
          <w:szCs w:val="28"/>
        </w:rPr>
        <w:t>  </w:t>
      </w:r>
      <w:r w:rsidRPr="00E25B55">
        <w:rPr>
          <w:rFonts w:ascii="仿宋" w:eastAsia="仿宋" w:hAnsi="仿宋" w:hint="eastAsia"/>
          <w:color w:val="000000"/>
          <w:sz w:val="28"/>
          <w:szCs w:val="28"/>
        </w:rPr>
        <w:t>毕业离校时未就业或申请不就业的北京生源毕业生按照《关于普通高等学校、普通中等专业学校的毕业生及退学学生转为城镇失业人员的档案转移问题的通知》（京</w:t>
      </w:r>
      <w:proofErr w:type="gramStart"/>
      <w:r w:rsidRPr="00E25B55">
        <w:rPr>
          <w:rFonts w:ascii="仿宋" w:eastAsia="仿宋" w:hAnsi="仿宋" w:hint="eastAsia"/>
          <w:color w:val="000000"/>
          <w:sz w:val="28"/>
          <w:szCs w:val="28"/>
        </w:rPr>
        <w:t>劳</w:t>
      </w:r>
      <w:proofErr w:type="gramEnd"/>
      <w:r w:rsidRPr="00E25B55">
        <w:rPr>
          <w:rFonts w:ascii="仿宋" w:eastAsia="仿宋" w:hAnsi="仿宋" w:hint="eastAsia"/>
          <w:color w:val="000000"/>
          <w:sz w:val="28"/>
          <w:szCs w:val="28"/>
        </w:rPr>
        <w:t>就发[1998]129号）的有关规定，经本人申请，学校审批并签订有关协议等手续后，在毕业时将其人事档案移交其户籍所在区（县）人力资源和社会保障局毕业生就业工作部门。</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第二十八条</w:t>
      </w:r>
      <w:r w:rsidRPr="00E25B55">
        <w:rPr>
          <w:rFonts w:hint="eastAsia"/>
          <w:color w:val="000000"/>
          <w:sz w:val="28"/>
          <w:szCs w:val="28"/>
        </w:rPr>
        <w:t>  </w:t>
      </w:r>
      <w:r w:rsidRPr="00E25B55">
        <w:rPr>
          <w:rFonts w:ascii="仿宋" w:eastAsia="仿宋" w:hAnsi="仿宋" w:hint="eastAsia"/>
          <w:color w:val="000000"/>
          <w:sz w:val="28"/>
          <w:szCs w:val="28"/>
        </w:rPr>
        <w:t>入学时户口未转入学校的京外生源非定向毕业生，只能在其户口所在地就业。</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第二十九条</w:t>
      </w:r>
      <w:r w:rsidRPr="00E25B55">
        <w:rPr>
          <w:rFonts w:hint="eastAsia"/>
          <w:color w:val="000000"/>
          <w:sz w:val="28"/>
          <w:szCs w:val="28"/>
        </w:rPr>
        <w:t>  </w:t>
      </w:r>
      <w:r w:rsidRPr="00E25B55">
        <w:rPr>
          <w:rFonts w:ascii="仿宋" w:eastAsia="仿宋" w:hAnsi="仿宋" w:hint="eastAsia"/>
          <w:color w:val="000000"/>
          <w:sz w:val="28"/>
          <w:szCs w:val="28"/>
        </w:rPr>
        <w:t>提前毕业欲办理就业手续的，需递交学籍管理部门出具的相关证明。</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第三十条</w:t>
      </w:r>
      <w:r w:rsidRPr="00E25B55">
        <w:rPr>
          <w:rFonts w:hint="eastAsia"/>
          <w:b/>
          <w:bCs/>
          <w:color w:val="000000"/>
          <w:sz w:val="28"/>
          <w:szCs w:val="28"/>
        </w:rPr>
        <w:t>  </w:t>
      </w:r>
      <w:r w:rsidRPr="00E25B55">
        <w:rPr>
          <w:rFonts w:ascii="仿宋" w:eastAsia="仿宋" w:hAnsi="仿宋" w:hint="eastAsia"/>
          <w:color w:val="000000"/>
          <w:sz w:val="28"/>
          <w:szCs w:val="28"/>
        </w:rPr>
        <w:t>定向、委培毕业生严格执行入学前签订的定向、委培协议，回原定向、委培单位、地区就业。如在校期间学生与原单位因特殊原因无法履行原定向委培协议，应由学生本人自行办理工作调动手续，学校不负责任何与其就业有关的事宜。</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第三十一条</w:t>
      </w:r>
      <w:r w:rsidRPr="00E25B55">
        <w:rPr>
          <w:rFonts w:hint="eastAsia"/>
          <w:b/>
          <w:bCs/>
          <w:color w:val="000000"/>
          <w:sz w:val="28"/>
          <w:szCs w:val="28"/>
        </w:rPr>
        <w:t>  </w:t>
      </w:r>
      <w:r w:rsidRPr="00E25B55">
        <w:rPr>
          <w:rFonts w:ascii="仿宋" w:eastAsia="仿宋" w:hAnsi="仿宋" w:hint="eastAsia"/>
          <w:color w:val="000000"/>
          <w:sz w:val="28"/>
          <w:szCs w:val="28"/>
        </w:rPr>
        <w:t>结业生在学校上报就业方案前，与用人单位签订《就业协议书》者，可颁发《报到证》同时注明“结业生”字样；在学校上报就业方案后，仍未确定去向的结业生，学校统一为其办理回生源地毕业生管理部门的《报到证》，并不再负责其后续就业的有关事宜。</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lastRenderedPageBreak/>
        <w:t>第三十二条</w:t>
      </w:r>
      <w:r w:rsidRPr="00E25B55">
        <w:rPr>
          <w:rFonts w:hint="eastAsia"/>
          <w:color w:val="000000"/>
          <w:sz w:val="28"/>
          <w:szCs w:val="28"/>
        </w:rPr>
        <w:t>  </w:t>
      </w:r>
      <w:r w:rsidRPr="00E25B55">
        <w:rPr>
          <w:rFonts w:ascii="仿宋" w:eastAsia="仿宋" w:hAnsi="仿宋" w:hint="eastAsia"/>
          <w:color w:val="000000"/>
          <w:sz w:val="28"/>
          <w:szCs w:val="28"/>
        </w:rPr>
        <w:t>肄业或退学的研究生原则上回生源地所在省区就业。</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第三十三条</w:t>
      </w:r>
      <w:r w:rsidRPr="00E25B55">
        <w:rPr>
          <w:rFonts w:hint="eastAsia"/>
          <w:b/>
          <w:bCs/>
          <w:color w:val="000000"/>
          <w:sz w:val="28"/>
          <w:szCs w:val="28"/>
        </w:rPr>
        <w:t>  </w:t>
      </w:r>
      <w:r w:rsidRPr="00E25B55">
        <w:rPr>
          <w:rFonts w:ascii="仿宋" w:eastAsia="仿宋" w:hAnsi="仿宋" w:hint="eastAsia"/>
          <w:color w:val="000000"/>
          <w:sz w:val="28"/>
          <w:szCs w:val="28"/>
        </w:rPr>
        <w:t>毕业离校前经医院（二级甲等以上）体检证明不能坚持正常工作的毕业生，回家休养。一年内治愈的（须出具医院相关证明），可在下一年度就业；一年后仍未治愈或无用人单位接收的，应办理将户口、档案转回生源地的手续，自谋职业。毕业生报到后，发生疾病不能坚持正常工作的，按在职人员有关规定办理。</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第十章</w:t>
      </w:r>
      <w:r w:rsidRPr="00E25B55">
        <w:rPr>
          <w:rFonts w:hint="eastAsia"/>
          <w:b/>
          <w:bCs/>
          <w:color w:val="000000"/>
          <w:sz w:val="28"/>
          <w:szCs w:val="28"/>
        </w:rPr>
        <w:t>  </w:t>
      </w:r>
      <w:r w:rsidRPr="00E25B55">
        <w:rPr>
          <w:rFonts w:ascii="仿宋" w:eastAsia="仿宋" w:hAnsi="仿宋" w:hint="eastAsia"/>
          <w:b/>
          <w:bCs/>
          <w:color w:val="000000"/>
          <w:sz w:val="28"/>
          <w:szCs w:val="28"/>
        </w:rPr>
        <w:t>违反规定的处理</w:t>
      </w:r>
    </w:p>
    <w:p w:rsidR="006D2121" w:rsidRPr="00E25B55" w:rsidRDefault="006D2121" w:rsidP="00E25B55">
      <w:pPr>
        <w:pStyle w:val="p0"/>
        <w:shd w:val="clear" w:color="auto" w:fill="FFFFFF"/>
        <w:spacing w:before="0" w:beforeAutospacing="0" w:after="0" w:afterAutospacing="0" w:line="360" w:lineRule="auto"/>
        <w:ind w:firstLine="353"/>
        <w:rPr>
          <w:rFonts w:ascii="仿宋" w:eastAsia="仿宋" w:hAnsi="仿宋"/>
          <w:color w:val="000000"/>
          <w:sz w:val="28"/>
          <w:szCs w:val="28"/>
        </w:rPr>
      </w:pPr>
      <w:r w:rsidRPr="00E25B55">
        <w:rPr>
          <w:rFonts w:ascii="仿宋" w:eastAsia="仿宋" w:hAnsi="仿宋" w:hint="eastAsia"/>
          <w:b/>
          <w:bCs/>
          <w:color w:val="000000"/>
          <w:sz w:val="28"/>
          <w:szCs w:val="28"/>
        </w:rPr>
        <w:t>第三十四条</w:t>
      </w:r>
      <w:r w:rsidRPr="00E25B55">
        <w:rPr>
          <w:rFonts w:hint="eastAsia"/>
          <w:b/>
          <w:bCs/>
          <w:color w:val="000000"/>
          <w:sz w:val="28"/>
          <w:szCs w:val="28"/>
        </w:rPr>
        <w:t>  </w:t>
      </w:r>
      <w:r w:rsidRPr="00E25B55">
        <w:rPr>
          <w:rFonts w:ascii="仿宋" w:eastAsia="仿宋" w:hAnsi="仿宋" w:hint="eastAsia"/>
          <w:color w:val="000000"/>
          <w:sz w:val="28"/>
          <w:szCs w:val="28"/>
        </w:rPr>
        <w:t>根据教育部《普通高等学校毕业生就业工作暂行规定》，有下列情形之一的毕业生，由学校报农业部和北京市教委，不再负责为其办理与就业有关的事宜。毕业生在向学校交纳全部培养费和偿还在校期间的全部奖（助）学金后，办理将其户口、档案转回生源地的手续：</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1．不顾国家需要，坚持个人无理要求，经多方教育仍拒不改正的；</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2．自领取《报到证》之日起，无正当理由超过三个月不去就业单位报到的；</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3．报到后，拒不服从安排或无理要求而被用人单位退回的；</w:t>
      </w:r>
    </w:p>
    <w:p w:rsidR="006D2121" w:rsidRPr="00E25B55" w:rsidRDefault="006D2121" w:rsidP="00E25B55">
      <w:pPr>
        <w:pStyle w:val="p0"/>
        <w:shd w:val="clear" w:color="auto" w:fill="FFFFFF"/>
        <w:spacing w:before="0" w:beforeAutospacing="0" w:after="0" w:afterAutospacing="0" w:line="360" w:lineRule="auto"/>
        <w:ind w:firstLine="360"/>
        <w:rPr>
          <w:rFonts w:ascii="仿宋" w:eastAsia="仿宋" w:hAnsi="仿宋"/>
          <w:color w:val="000000"/>
          <w:sz w:val="28"/>
          <w:szCs w:val="28"/>
        </w:rPr>
      </w:pPr>
      <w:r w:rsidRPr="00E25B55">
        <w:rPr>
          <w:rFonts w:ascii="仿宋" w:eastAsia="仿宋" w:hAnsi="仿宋" w:hint="eastAsia"/>
          <w:color w:val="000000"/>
          <w:sz w:val="28"/>
          <w:szCs w:val="28"/>
        </w:rPr>
        <w:t>4．其它违反毕业生就业政策、就业办法规定的。</w:t>
      </w:r>
    </w:p>
    <w:p w:rsidR="006D2121" w:rsidRPr="00E25B55" w:rsidRDefault="006D2121" w:rsidP="00E25B55">
      <w:pPr>
        <w:pStyle w:val="p0"/>
        <w:shd w:val="clear" w:color="auto" w:fill="FFFFFF"/>
        <w:spacing w:before="0" w:beforeAutospacing="0" w:after="0" w:afterAutospacing="0" w:line="360" w:lineRule="auto"/>
        <w:jc w:val="center"/>
        <w:rPr>
          <w:rFonts w:ascii="仿宋" w:eastAsia="仿宋" w:hAnsi="仿宋"/>
          <w:color w:val="000000"/>
          <w:sz w:val="28"/>
          <w:szCs w:val="28"/>
        </w:rPr>
      </w:pPr>
      <w:r w:rsidRPr="00E25B55">
        <w:rPr>
          <w:rFonts w:ascii="仿宋" w:eastAsia="仿宋" w:hAnsi="仿宋" w:hint="eastAsia"/>
          <w:b/>
          <w:bCs/>
          <w:color w:val="000000"/>
          <w:sz w:val="28"/>
          <w:szCs w:val="28"/>
        </w:rPr>
        <w:t>第十一章</w:t>
      </w:r>
      <w:r w:rsidRPr="00E25B55">
        <w:rPr>
          <w:rFonts w:hint="eastAsia"/>
          <w:b/>
          <w:bCs/>
          <w:color w:val="000000"/>
          <w:sz w:val="28"/>
          <w:szCs w:val="28"/>
        </w:rPr>
        <w:t>  </w:t>
      </w:r>
      <w:r w:rsidRPr="00E25B55">
        <w:rPr>
          <w:rFonts w:ascii="仿宋" w:eastAsia="仿宋" w:hAnsi="仿宋" w:hint="eastAsia"/>
          <w:b/>
          <w:bCs/>
          <w:color w:val="000000"/>
          <w:sz w:val="28"/>
          <w:szCs w:val="28"/>
        </w:rPr>
        <w:t>附则</w:t>
      </w:r>
    </w:p>
    <w:p w:rsidR="006D2121" w:rsidRPr="00E25B55" w:rsidRDefault="006D2121" w:rsidP="00E25B55">
      <w:pPr>
        <w:pStyle w:val="p0"/>
        <w:shd w:val="clear" w:color="auto" w:fill="FFFFFF"/>
        <w:spacing w:before="0" w:beforeAutospacing="0" w:after="0" w:afterAutospacing="0" w:line="360" w:lineRule="auto"/>
        <w:rPr>
          <w:rFonts w:ascii="仿宋" w:eastAsia="仿宋" w:hAnsi="仿宋"/>
          <w:color w:val="000000"/>
          <w:sz w:val="28"/>
          <w:szCs w:val="28"/>
        </w:rPr>
      </w:pPr>
      <w:r w:rsidRPr="00E25B55">
        <w:rPr>
          <w:rFonts w:ascii="仿宋" w:eastAsia="仿宋" w:hAnsi="仿宋" w:hint="eastAsia"/>
          <w:b/>
          <w:bCs/>
          <w:color w:val="000000"/>
          <w:sz w:val="28"/>
          <w:szCs w:val="28"/>
        </w:rPr>
        <w:t>第三十五条</w:t>
      </w:r>
      <w:r w:rsidRPr="00E25B55">
        <w:rPr>
          <w:rFonts w:hint="eastAsia"/>
          <w:color w:val="000000"/>
          <w:sz w:val="28"/>
          <w:szCs w:val="28"/>
        </w:rPr>
        <w:t>  </w:t>
      </w:r>
      <w:r w:rsidRPr="00E25B55">
        <w:rPr>
          <w:rFonts w:ascii="仿宋" w:eastAsia="仿宋" w:hAnsi="仿宋" w:hint="eastAsia"/>
          <w:color w:val="000000"/>
          <w:sz w:val="28"/>
          <w:szCs w:val="28"/>
        </w:rPr>
        <w:t>本实施细则由中国农业科学院生物</w:t>
      </w:r>
      <w:proofErr w:type="gramStart"/>
      <w:r w:rsidRPr="00E25B55">
        <w:rPr>
          <w:rFonts w:ascii="仿宋" w:eastAsia="仿宋" w:hAnsi="仿宋" w:hint="eastAsia"/>
          <w:color w:val="000000"/>
          <w:sz w:val="28"/>
          <w:szCs w:val="28"/>
        </w:rPr>
        <w:t>所科技</w:t>
      </w:r>
      <w:proofErr w:type="gramEnd"/>
      <w:r w:rsidRPr="00E25B55">
        <w:rPr>
          <w:rFonts w:ascii="仿宋" w:eastAsia="仿宋" w:hAnsi="仿宋" w:hint="eastAsia"/>
          <w:color w:val="000000"/>
          <w:sz w:val="28"/>
          <w:szCs w:val="28"/>
        </w:rPr>
        <w:t>管理处负责解释。</w:t>
      </w:r>
    </w:p>
    <w:p w:rsidR="006A6774" w:rsidRPr="006D2121" w:rsidRDefault="006A6774"/>
    <w:sectPr w:rsidR="006A6774" w:rsidRPr="006D21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D8" w:rsidRDefault="000C11D8" w:rsidP="00FE5C29">
      <w:r>
        <w:separator/>
      </w:r>
    </w:p>
  </w:endnote>
  <w:endnote w:type="continuationSeparator" w:id="0">
    <w:p w:rsidR="000C11D8" w:rsidRDefault="000C11D8" w:rsidP="00FE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D8" w:rsidRDefault="000C11D8" w:rsidP="00FE5C29">
      <w:r>
        <w:separator/>
      </w:r>
    </w:p>
  </w:footnote>
  <w:footnote w:type="continuationSeparator" w:id="0">
    <w:p w:rsidR="000C11D8" w:rsidRDefault="000C11D8" w:rsidP="00FE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21"/>
    <w:rsid w:val="000C11D8"/>
    <w:rsid w:val="006A6774"/>
    <w:rsid w:val="006D2121"/>
    <w:rsid w:val="00A821DD"/>
    <w:rsid w:val="00E25B55"/>
    <w:rsid w:val="00FE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D212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FE5C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C29"/>
    <w:rPr>
      <w:sz w:val="18"/>
      <w:szCs w:val="18"/>
    </w:rPr>
  </w:style>
  <w:style w:type="paragraph" w:styleId="a4">
    <w:name w:val="footer"/>
    <w:basedOn w:val="a"/>
    <w:link w:val="Char0"/>
    <w:uiPriority w:val="99"/>
    <w:unhideWhenUsed/>
    <w:rsid w:val="00FE5C29"/>
    <w:pPr>
      <w:tabs>
        <w:tab w:val="center" w:pos="4153"/>
        <w:tab w:val="right" w:pos="8306"/>
      </w:tabs>
      <w:snapToGrid w:val="0"/>
      <w:jc w:val="left"/>
    </w:pPr>
    <w:rPr>
      <w:sz w:val="18"/>
      <w:szCs w:val="18"/>
    </w:rPr>
  </w:style>
  <w:style w:type="character" w:customStyle="1" w:styleId="Char0">
    <w:name w:val="页脚 Char"/>
    <w:basedOn w:val="a0"/>
    <w:link w:val="a4"/>
    <w:uiPriority w:val="99"/>
    <w:rsid w:val="00FE5C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D212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FE5C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C29"/>
    <w:rPr>
      <w:sz w:val="18"/>
      <w:szCs w:val="18"/>
    </w:rPr>
  </w:style>
  <w:style w:type="paragraph" w:styleId="a4">
    <w:name w:val="footer"/>
    <w:basedOn w:val="a"/>
    <w:link w:val="Char0"/>
    <w:uiPriority w:val="99"/>
    <w:unhideWhenUsed/>
    <w:rsid w:val="00FE5C29"/>
    <w:pPr>
      <w:tabs>
        <w:tab w:val="center" w:pos="4153"/>
        <w:tab w:val="right" w:pos="8306"/>
      </w:tabs>
      <w:snapToGrid w:val="0"/>
      <w:jc w:val="left"/>
    </w:pPr>
    <w:rPr>
      <w:sz w:val="18"/>
      <w:szCs w:val="18"/>
    </w:rPr>
  </w:style>
  <w:style w:type="character" w:customStyle="1" w:styleId="Char0">
    <w:name w:val="页脚 Char"/>
    <w:basedOn w:val="a0"/>
    <w:link w:val="a4"/>
    <w:uiPriority w:val="99"/>
    <w:rsid w:val="00FE5C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2015-12-23T07:13:00Z</dcterms:created>
  <dcterms:modified xsi:type="dcterms:W3CDTF">2015-12-25T01:46:00Z</dcterms:modified>
</cp:coreProperties>
</file>